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F2AC4" w14:textId="77777777" w:rsidR="00A63195" w:rsidRPr="00A63195" w:rsidRDefault="00A63195" w:rsidP="00A63195">
      <w:pPr>
        <w:spacing w:after="0"/>
        <w:jc w:val="center"/>
        <w:rPr>
          <w:rFonts w:ascii="Arial Nova Cond" w:hAnsi="Arial Nova Cond" w:cs="Arial"/>
          <w:b/>
        </w:rPr>
      </w:pPr>
      <w:r w:rsidRPr="00A63195">
        <w:rPr>
          <w:rFonts w:ascii="Arial Nova Cond" w:hAnsi="Arial Nova Cond" w:cs="Arial"/>
          <w:b/>
          <w:noProof/>
        </w:rPr>
        <w:drawing>
          <wp:inline distT="0" distB="0" distL="0" distR="0" wp14:anchorId="62ECFC15" wp14:editId="388F8E2B">
            <wp:extent cx="466725" cy="620602"/>
            <wp:effectExtent l="0" t="0" r="0" b="8255"/>
            <wp:docPr id="181626554" name="Slika 181626554" descr="Grb Hrvatske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 Hrvatske - Wikipedia"/>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74191" cy="630529"/>
                    </a:xfrm>
                    <a:prstGeom prst="rect">
                      <a:avLst/>
                    </a:prstGeom>
                    <a:noFill/>
                    <a:ln>
                      <a:noFill/>
                    </a:ln>
                  </pic:spPr>
                </pic:pic>
              </a:graphicData>
            </a:graphic>
          </wp:inline>
        </w:drawing>
      </w:r>
    </w:p>
    <w:p w14:paraId="2D489891" w14:textId="77777777" w:rsidR="00A63195" w:rsidRPr="00A63195" w:rsidRDefault="00A63195" w:rsidP="00A63195">
      <w:pPr>
        <w:spacing w:after="0"/>
        <w:jc w:val="center"/>
        <w:rPr>
          <w:rFonts w:ascii="Arial Nova Cond" w:hAnsi="Arial Nova Cond" w:cs="Arial"/>
          <w:b/>
        </w:rPr>
      </w:pPr>
      <w:r w:rsidRPr="00A63195">
        <w:rPr>
          <w:rFonts w:ascii="Arial Nova Cond" w:hAnsi="Arial Nova Cond" w:cs="Arial"/>
          <w:b/>
        </w:rPr>
        <w:t>REPUBLIKA HRVATSKA</w:t>
      </w:r>
    </w:p>
    <w:p w14:paraId="5511B3CA" w14:textId="77777777" w:rsidR="00A63195" w:rsidRPr="00A63195" w:rsidRDefault="00A63195" w:rsidP="00A63195">
      <w:pPr>
        <w:spacing w:after="0"/>
        <w:jc w:val="center"/>
        <w:rPr>
          <w:rFonts w:ascii="Arial Nova Cond" w:hAnsi="Arial Nova Cond" w:cs="Arial"/>
          <w:b/>
        </w:rPr>
      </w:pPr>
      <w:r w:rsidRPr="00A63195">
        <w:rPr>
          <w:rFonts w:ascii="Arial Nova Cond" w:hAnsi="Arial Nova Cond" w:cs="Arial"/>
          <w:b/>
        </w:rPr>
        <w:t>BJELOVARSKO-BILOGORSKA ŽUPANIJA</w:t>
      </w:r>
    </w:p>
    <w:p w14:paraId="232B204E" w14:textId="77777777" w:rsidR="00A63195" w:rsidRPr="00A63195" w:rsidRDefault="00A63195" w:rsidP="00A63195">
      <w:pPr>
        <w:spacing w:after="0"/>
        <w:jc w:val="center"/>
        <w:rPr>
          <w:rFonts w:ascii="Arial Nova Cond" w:hAnsi="Arial Nova Cond" w:cs="Arial"/>
          <w:b/>
        </w:rPr>
      </w:pPr>
      <w:r w:rsidRPr="00A63195">
        <w:rPr>
          <w:rFonts w:ascii="Arial Nova Cond" w:hAnsi="Arial Nova Cond" w:cs="Arial"/>
          <w:b/>
        </w:rPr>
        <w:t>GRAD GRUBIŠNO POLJE</w:t>
      </w:r>
    </w:p>
    <w:p w14:paraId="48831498" w14:textId="77777777" w:rsidR="00A63195" w:rsidRPr="00A63195" w:rsidRDefault="00A63195" w:rsidP="00A63195">
      <w:pPr>
        <w:spacing w:after="0"/>
        <w:jc w:val="center"/>
        <w:rPr>
          <w:rFonts w:ascii="Arial Nova Cond" w:hAnsi="Arial Nova Cond" w:cs="Arial"/>
          <w:b/>
          <w:bCs/>
        </w:rPr>
      </w:pPr>
      <w:r w:rsidRPr="00A63195">
        <w:rPr>
          <w:rFonts w:ascii="Arial Nova Cond" w:hAnsi="Arial Nova Cond" w:cs="Arial"/>
          <w:b/>
          <w:bCs/>
        </w:rPr>
        <w:t>RAZVOJNA AGENCIJA AGRO USTANOVA ZA RAZVOJ GRAADA</w:t>
      </w:r>
    </w:p>
    <w:p w14:paraId="1B644FB3" w14:textId="77777777" w:rsidR="0030093E" w:rsidRDefault="0030093E" w:rsidP="00A63195">
      <w:pPr>
        <w:spacing w:after="0"/>
        <w:jc w:val="center"/>
        <w:rPr>
          <w:rFonts w:ascii="Arial Nova Cond" w:hAnsi="Arial Nova Cond" w:cs="Arial"/>
          <w:b/>
          <w:bCs/>
        </w:rPr>
      </w:pPr>
    </w:p>
    <w:p w14:paraId="67B9F743" w14:textId="3C015D47" w:rsidR="00A63195" w:rsidRPr="00A63195" w:rsidRDefault="0030093E" w:rsidP="00A63195">
      <w:pPr>
        <w:spacing w:after="0"/>
        <w:jc w:val="center"/>
        <w:rPr>
          <w:rFonts w:ascii="Arial Nova Cond" w:hAnsi="Arial Nova Cond" w:cs="Arial"/>
          <w:b/>
          <w:bCs/>
        </w:rPr>
      </w:pPr>
      <w:r>
        <w:rPr>
          <w:rFonts w:ascii="Arial Nova Cond" w:hAnsi="Arial Nova Cond" w:cs="Arial"/>
          <w:b/>
          <w:bCs/>
        </w:rPr>
        <w:t>I. IZMJENE I DOPUNE</w:t>
      </w:r>
    </w:p>
    <w:p w14:paraId="644FC2B1" w14:textId="0F7C1A33" w:rsidR="00A63195" w:rsidRPr="00A63195" w:rsidRDefault="00A63195" w:rsidP="00A63195">
      <w:pPr>
        <w:spacing w:after="0"/>
        <w:jc w:val="center"/>
        <w:rPr>
          <w:rFonts w:ascii="Arial Nova Cond" w:hAnsi="Arial Nova Cond" w:cs="Arial"/>
          <w:b/>
          <w:bCs/>
          <w:sz w:val="28"/>
          <w:szCs w:val="28"/>
        </w:rPr>
      </w:pPr>
      <w:r w:rsidRPr="00A63195">
        <w:rPr>
          <w:rFonts w:ascii="Arial Nova Cond" w:hAnsi="Arial Nova Cond" w:cs="Arial"/>
          <w:b/>
          <w:bCs/>
          <w:sz w:val="28"/>
          <w:szCs w:val="28"/>
        </w:rPr>
        <w:t>OBRAZLOŽENJE FINANCIJSKOG PLANA RAZVOJNE AGENCIJE AGRO ZA 202</w:t>
      </w:r>
      <w:r w:rsidR="009A5C86">
        <w:rPr>
          <w:rFonts w:ascii="Arial Nova Cond" w:hAnsi="Arial Nova Cond" w:cs="Arial"/>
          <w:b/>
          <w:bCs/>
          <w:sz w:val="28"/>
          <w:szCs w:val="28"/>
        </w:rPr>
        <w:t>6</w:t>
      </w:r>
      <w:r w:rsidRPr="00A63195">
        <w:rPr>
          <w:rFonts w:ascii="Arial Nova Cond" w:hAnsi="Arial Nova Cond" w:cs="Arial"/>
          <w:b/>
          <w:bCs/>
          <w:sz w:val="28"/>
          <w:szCs w:val="28"/>
        </w:rPr>
        <w:t>. GODINU S PROJEKCIJAMA ZA 202</w:t>
      </w:r>
      <w:r w:rsidR="009A5C86">
        <w:rPr>
          <w:rFonts w:ascii="Arial Nova Cond" w:hAnsi="Arial Nova Cond" w:cs="Arial"/>
          <w:b/>
          <w:bCs/>
          <w:sz w:val="28"/>
          <w:szCs w:val="28"/>
        </w:rPr>
        <w:t>7</w:t>
      </w:r>
      <w:r w:rsidRPr="00A63195">
        <w:rPr>
          <w:rFonts w:ascii="Arial Nova Cond" w:hAnsi="Arial Nova Cond" w:cs="Arial"/>
          <w:b/>
          <w:bCs/>
          <w:sz w:val="28"/>
          <w:szCs w:val="28"/>
        </w:rPr>
        <w:t>.</w:t>
      </w:r>
      <w:r w:rsidR="008D0C1D">
        <w:rPr>
          <w:rFonts w:ascii="Arial Nova Cond" w:hAnsi="Arial Nova Cond" w:cs="Arial"/>
          <w:b/>
          <w:bCs/>
          <w:sz w:val="28"/>
          <w:szCs w:val="28"/>
        </w:rPr>
        <w:t xml:space="preserve"> </w:t>
      </w:r>
      <w:r w:rsidRPr="00A63195">
        <w:rPr>
          <w:rFonts w:ascii="Arial Nova Cond" w:hAnsi="Arial Nova Cond" w:cs="Arial"/>
          <w:b/>
          <w:bCs/>
          <w:sz w:val="28"/>
          <w:szCs w:val="28"/>
        </w:rPr>
        <w:t>I 202</w:t>
      </w:r>
      <w:r w:rsidR="009A5C86">
        <w:rPr>
          <w:rFonts w:ascii="Arial Nova Cond" w:hAnsi="Arial Nova Cond" w:cs="Arial"/>
          <w:b/>
          <w:bCs/>
          <w:sz w:val="28"/>
          <w:szCs w:val="28"/>
        </w:rPr>
        <w:t>8</w:t>
      </w:r>
      <w:r w:rsidRPr="00A63195">
        <w:rPr>
          <w:rFonts w:ascii="Arial Nova Cond" w:hAnsi="Arial Nova Cond" w:cs="Arial"/>
          <w:b/>
          <w:bCs/>
          <w:sz w:val="28"/>
          <w:szCs w:val="28"/>
        </w:rPr>
        <w:t xml:space="preserve">. GODINU </w:t>
      </w:r>
    </w:p>
    <w:p w14:paraId="0AE92165" w14:textId="77777777" w:rsidR="00A63195" w:rsidRDefault="00A63195" w:rsidP="00307D5D">
      <w:pPr>
        <w:spacing w:after="0"/>
        <w:jc w:val="center"/>
        <w:rPr>
          <w:rFonts w:ascii="Arial Nova Cond" w:hAnsi="Arial Nova Cond" w:cs="Arial"/>
          <w:b/>
        </w:rPr>
      </w:pPr>
    </w:p>
    <w:p w14:paraId="769497D9" w14:textId="6897E978" w:rsidR="00307D5D" w:rsidRPr="00D01B1A" w:rsidRDefault="00307D5D" w:rsidP="00307D5D">
      <w:pPr>
        <w:spacing w:after="0"/>
        <w:jc w:val="center"/>
        <w:rPr>
          <w:rFonts w:ascii="Arial Nova Cond" w:hAnsi="Arial Nova Cond" w:cs="Arial"/>
          <w:b/>
        </w:rPr>
      </w:pPr>
      <w:r w:rsidRPr="00D01B1A">
        <w:rPr>
          <w:rFonts w:ascii="Arial Nova Cond" w:hAnsi="Arial Nova Cond" w:cs="Arial"/>
          <w:b/>
        </w:rPr>
        <w:t>OBRAZLOŽENJE POSEBNOG DIJELA FINANCIJSKOG PLANA PRORAČUNSKOG KORISNIKA  ZA RAZDOBLJE 202</w:t>
      </w:r>
      <w:r w:rsidR="009A5C86">
        <w:rPr>
          <w:rFonts w:ascii="Arial Nova Cond" w:hAnsi="Arial Nova Cond" w:cs="Arial"/>
          <w:b/>
        </w:rPr>
        <w:t>6</w:t>
      </w:r>
      <w:r w:rsidRPr="00D01B1A">
        <w:rPr>
          <w:rFonts w:ascii="Arial Nova Cond" w:hAnsi="Arial Nova Cond" w:cs="Arial"/>
          <w:b/>
        </w:rPr>
        <w:t>. -202</w:t>
      </w:r>
      <w:r w:rsidR="009A5C86">
        <w:rPr>
          <w:rFonts w:ascii="Arial Nova Cond" w:hAnsi="Arial Nova Cond" w:cs="Arial"/>
          <w:b/>
        </w:rPr>
        <w:t>8</w:t>
      </w:r>
      <w:r w:rsidRPr="00D01B1A">
        <w:rPr>
          <w:rFonts w:ascii="Arial Nova Cond" w:hAnsi="Arial Nova Cond" w:cs="Arial"/>
          <w:b/>
        </w:rPr>
        <w:t>.</w:t>
      </w:r>
    </w:p>
    <w:p w14:paraId="67F096D5" w14:textId="77777777" w:rsidR="00307D5D" w:rsidRPr="00D01B1A" w:rsidRDefault="00307D5D" w:rsidP="00307D5D">
      <w:pPr>
        <w:spacing w:after="0"/>
        <w:jc w:val="center"/>
        <w:rPr>
          <w:rFonts w:ascii="Arial Nova Cond" w:hAnsi="Arial Nova Cond" w:cs="Arial"/>
          <w:b/>
        </w:rPr>
      </w:pPr>
    </w:p>
    <w:p w14:paraId="5394C88F" w14:textId="21096F18" w:rsidR="00307D5D" w:rsidRPr="00D01B1A" w:rsidRDefault="00307D5D" w:rsidP="00307D5D">
      <w:pPr>
        <w:pStyle w:val="Odlomakpopisa"/>
        <w:numPr>
          <w:ilvl w:val="0"/>
          <w:numId w:val="1"/>
        </w:numPr>
        <w:spacing w:after="0"/>
        <w:rPr>
          <w:rFonts w:ascii="Arial Nova Cond" w:hAnsi="Arial Nova Cond" w:cs="Arial"/>
          <w:b/>
        </w:rPr>
      </w:pPr>
      <w:r w:rsidRPr="00D01B1A">
        <w:rPr>
          <w:rFonts w:ascii="Arial Nova Cond" w:hAnsi="Arial Nova Cond" w:cs="Arial"/>
          <w:b/>
        </w:rPr>
        <w:t>UVOD</w:t>
      </w:r>
    </w:p>
    <w:p w14:paraId="1557FF2E" w14:textId="77777777" w:rsidR="00307D5D" w:rsidRPr="00D01B1A" w:rsidRDefault="00307D5D" w:rsidP="00307D5D">
      <w:pPr>
        <w:spacing w:after="0"/>
        <w:rPr>
          <w:rFonts w:ascii="Arial Nova Cond" w:hAnsi="Arial Nova Cond" w:cs="Arial"/>
          <w:b/>
        </w:rPr>
      </w:pPr>
    </w:p>
    <w:p w14:paraId="749AE501" w14:textId="77777777" w:rsidR="00307D5D" w:rsidRPr="00D01B1A" w:rsidRDefault="00307D5D" w:rsidP="00307D5D">
      <w:pPr>
        <w:jc w:val="both"/>
        <w:rPr>
          <w:rFonts w:ascii="Arial Nova Cond" w:hAnsi="Arial Nova Cond"/>
        </w:rPr>
      </w:pPr>
      <w:r w:rsidRPr="00D01B1A">
        <w:rPr>
          <w:rFonts w:ascii="Arial Nova Cond" w:hAnsi="Arial Nova Cond"/>
        </w:rPr>
        <w:t>Agenciju kao ustanovu osnovalo je Gradsko vijeće Grada Grubišnog Polja Odlukom o osnivanju Razvojne agencije AGRO ustanove za razvoj grada („Službeni glasnik“ Grada Grubišnoga Polja br. 3/19). Vlasnik i osnivač Agencije je Grad Grubišno Polje.</w:t>
      </w:r>
    </w:p>
    <w:p w14:paraId="75505ED5" w14:textId="77777777" w:rsidR="00307D5D" w:rsidRPr="00D01B1A" w:rsidRDefault="00307D5D" w:rsidP="00307D5D">
      <w:pPr>
        <w:jc w:val="both"/>
        <w:rPr>
          <w:rFonts w:ascii="Arial Nova Cond" w:hAnsi="Arial Nova Cond"/>
        </w:rPr>
      </w:pPr>
      <w:r w:rsidRPr="00D01B1A">
        <w:rPr>
          <w:rFonts w:ascii="Arial Nova Cond" w:hAnsi="Arial Nova Cond"/>
        </w:rPr>
        <w:t xml:space="preserve">Unutarnja organizacija agencije podijeljena je na dva odjela, Odjel za projekte i lokalni razvoj te Odjel agrokemijskog laboratorija, u sklopu kojih se pružaju različite usluge. Odjel za projekte i lokalni razvoj orijentiran je na savjetodavno-konzultantske usluge u području upravljanja projektima, što uključuje poslove pripreme projekata i provedbe projekata financiranih iz EU ili nacionalnih sredstava. Usluge se većinski pružaju osnivaču te drugim ustanovama i subjektima s područja grada Grubišnog Polja te poljoprivrednicima, poduzetnicima i neprofitnim organizacijama. U sklopu Odjela agrokemijskog laboratorija djeluje ovlašteni laboratorij za analizu tla, koji pruža usluge analize poljoprivrednicima. </w:t>
      </w:r>
    </w:p>
    <w:p w14:paraId="47D23313" w14:textId="290AD679" w:rsidR="004F5F6D" w:rsidRPr="00D01B1A" w:rsidRDefault="004F5F6D" w:rsidP="00307D5D">
      <w:pPr>
        <w:jc w:val="both"/>
        <w:rPr>
          <w:rFonts w:ascii="Arial Nova Cond" w:hAnsi="Arial Nova Cond"/>
        </w:rPr>
      </w:pPr>
      <w:r w:rsidRPr="00D01B1A">
        <w:rPr>
          <w:rFonts w:ascii="Arial Nova Cond" w:hAnsi="Arial Nova Cond"/>
        </w:rPr>
        <w:t>Pregled financijskih sredstava po programima:</w:t>
      </w:r>
    </w:p>
    <w:tbl>
      <w:tblPr>
        <w:tblW w:w="9116" w:type="dxa"/>
        <w:tblInd w:w="9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163"/>
        <w:gridCol w:w="1559"/>
        <w:gridCol w:w="1559"/>
        <w:gridCol w:w="1531"/>
        <w:gridCol w:w="1304"/>
      </w:tblGrid>
      <w:tr w:rsidR="004F5F6D" w:rsidRPr="00D01B1A" w14:paraId="37A39721" w14:textId="77777777" w:rsidTr="00997070">
        <w:trPr>
          <w:trHeight w:val="564"/>
        </w:trPr>
        <w:tc>
          <w:tcPr>
            <w:tcW w:w="3163" w:type="dxa"/>
            <w:shd w:val="clear" w:color="auto" w:fill="auto"/>
            <w:noWrap/>
            <w:vAlign w:val="center"/>
            <w:hideMark/>
          </w:tcPr>
          <w:p w14:paraId="5ABFD991" w14:textId="77777777" w:rsidR="004F5F6D" w:rsidRPr="0086499D" w:rsidRDefault="004F5F6D" w:rsidP="004F5F6D">
            <w:pPr>
              <w:jc w:val="both"/>
              <w:rPr>
                <w:rFonts w:ascii="Arial Nova Cond" w:hAnsi="Arial Nova Cond"/>
                <w:b/>
                <w:sz w:val="20"/>
                <w:szCs w:val="20"/>
              </w:rPr>
            </w:pPr>
            <w:r w:rsidRPr="0086499D">
              <w:rPr>
                <w:rFonts w:ascii="Arial Nova Cond" w:hAnsi="Arial Nova Cond"/>
                <w:b/>
                <w:sz w:val="20"/>
                <w:szCs w:val="20"/>
              </w:rPr>
              <w:t>Naziv programa iz Proračuna</w:t>
            </w:r>
          </w:p>
        </w:tc>
        <w:tc>
          <w:tcPr>
            <w:tcW w:w="1559" w:type="dxa"/>
            <w:shd w:val="clear" w:color="auto" w:fill="auto"/>
            <w:noWrap/>
            <w:vAlign w:val="center"/>
            <w:hideMark/>
          </w:tcPr>
          <w:p w14:paraId="58A29025" w14:textId="60AD5C9D" w:rsidR="0086499D" w:rsidRPr="0086499D" w:rsidRDefault="0086499D" w:rsidP="0086499D">
            <w:pPr>
              <w:spacing w:after="0"/>
              <w:jc w:val="center"/>
              <w:rPr>
                <w:rFonts w:ascii="Arial Nova Cond" w:hAnsi="Arial Nova Cond"/>
                <w:b/>
                <w:sz w:val="20"/>
                <w:szCs w:val="20"/>
              </w:rPr>
            </w:pPr>
            <w:r w:rsidRPr="0086499D">
              <w:rPr>
                <w:rFonts w:ascii="Arial Nova Cond" w:hAnsi="Arial Nova Cond"/>
                <w:b/>
                <w:sz w:val="20"/>
                <w:szCs w:val="20"/>
              </w:rPr>
              <w:t>Proračun 2025.</w:t>
            </w:r>
          </w:p>
          <w:p w14:paraId="62BB476B" w14:textId="6F80D0DA" w:rsidR="004F5F6D" w:rsidRPr="0086499D" w:rsidRDefault="0086499D" w:rsidP="0086499D">
            <w:pPr>
              <w:spacing w:after="0"/>
              <w:jc w:val="center"/>
              <w:rPr>
                <w:rFonts w:ascii="Arial Nova Cond" w:hAnsi="Arial Nova Cond"/>
                <w:b/>
                <w:sz w:val="20"/>
                <w:szCs w:val="20"/>
              </w:rPr>
            </w:pPr>
            <w:r w:rsidRPr="0086499D">
              <w:rPr>
                <w:rFonts w:ascii="Arial Nova Cond" w:hAnsi="Arial Nova Cond"/>
                <w:b/>
                <w:sz w:val="20"/>
                <w:szCs w:val="20"/>
              </w:rPr>
              <w:t>(II. izmjene i dopune)</w:t>
            </w:r>
          </w:p>
        </w:tc>
        <w:tc>
          <w:tcPr>
            <w:tcW w:w="1559" w:type="dxa"/>
            <w:shd w:val="clear" w:color="auto" w:fill="auto"/>
            <w:vAlign w:val="center"/>
            <w:hideMark/>
          </w:tcPr>
          <w:p w14:paraId="5BDBA8D7" w14:textId="458E909E" w:rsidR="0030093E" w:rsidRDefault="0030093E" w:rsidP="008D0C1D">
            <w:pPr>
              <w:spacing w:after="0"/>
              <w:jc w:val="center"/>
              <w:rPr>
                <w:rFonts w:ascii="Arial Nova Cond" w:hAnsi="Arial Nova Cond"/>
                <w:b/>
                <w:sz w:val="20"/>
                <w:szCs w:val="20"/>
              </w:rPr>
            </w:pPr>
            <w:r>
              <w:rPr>
                <w:rFonts w:ascii="Arial Nova Cond" w:hAnsi="Arial Nova Cond"/>
                <w:b/>
                <w:sz w:val="20"/>
                <w:szCs w:val="20"/>
              </w:rPr>
              <w:t>I. IZMJENE</w:t>
            </w:r>
          </w:p>
          <w:p w14:paraId="45AFB8F3" w14:textId="725256DF" w:rsidR="004F5F6D" w:rsidRPr="0086499D" w:rsidRDefault="004F5F6D" w:rsidP="008D0C1D">
            <w:pPr>
              <w:spacing w:after="0"/>
              <w:jc w:val="center"/>
              <w:rPr>
                <w:rFonts w:ascii="Arial Nova Cond" w:hAnsi="Arial Nova Cond"/>
                <w:b/>
                <w:sz w:val="20"/>
                <w:szCs w:val="20"/>
              </w:rPr>
            </w:pPr>
            <w:r w:rsidRPr="0086499D">
              <w:rPr>
                <w:rFonts w:ascii="Arial Nova Cond" w:hAnsi="Arial Nova Cond"/>
                <w:b/>
                <w:sz w:val="20"/>
                <w:szCs w:val="20"/>
              </w:rPr>
              <w:t>Plan</w:t>
            </w:r>
          </w:p>
          <w:p w14:paraId="01571D65" w14:textId="58667D59" w:rsidR="004F5F6D" w:rsidRPr="0086499D" w:rsidRDefault="004F5F6D" w:rsidP="008D0C1D">
            <w:pPr>
              <w:spacing w:after="0"/>
              <w:jc w:val="center"/>
              <w:rPr>
                <w:rFonts w:ascii="Arial Nova Cond" w:hAnsi="Arial Nova Cond"/>
                <w:b/>
                <w:sz w:val="20"/>
                <w:szCs w:val="20"/>
              </w:rPr>
            </w:pPr>
            <w:r w:rsidRPr="0086499D">
              <w:rPr>
                <w:rFonts w:ascii="Arial Nova Cond" w:hAnsi="Arial Nova Cond"/>
                <w:b/>
                <w:sz w:val="20"/>
                <w:szCs w:val="20"/>
              </w:rPr>
              <w:t>202</w:t>
            </w:r>
            <w:r w:rsidR="0086499D" w:rsidRPr="0086499D">
              <w:rPr>
                <w:rFonts w:ascii="Arial Nova Cond" w:hAnsi="Arial Nova Cond"/>
                <w:b/>
                <w:sz w:val="20"/>
                <w:szCs w:val="20"/>
              </w:rPr>
              <w:t>6</w:t>
            </w:r>
            <w:r w:rsidRPr="0086499D">
              <w:rPr>
                <w:rFonts w:ascii="Arial Nova Cond" w:hAnsi="Arial Nova Cond"/>
                <w:b/>
                <w:sz w:val="20"/>
                <w:szCs w:val="20"/>
              </w:rPr>
              <w:t>.</w:t>
            </w:r>
          </w:p>
        </w:tc>
        <w:tc>
          <w:tcPr>
            <w:tcW w:w="1531" w:type="dxa"/>
            <w:shd w:val="clear" w:color="auto" w:fill="auto"/>
            <w:vAlign w:val="center"/>
            <w:hideMark/>
          </w:tcPr>
          <w:p w14:paraId="060F5A60" w14:textId="2C3E813F" w:rsidR="004F5F6D" w:rsidRPr="0086499D" w:rsidRDefault="004F5F6D" w:rsidP="0086499D">
            <w:pPr>
              <w:jc w:val="center"/>
              <w:rPr>
                <w:rFonts w:ascii="Arial Nova Cond" w:hAnsi="Arial Nova Cond"/>
                <w:b/>
                <w:sz w:val="20"/>
                <w:szCs w:val="20"/>
              </w:rPr>
            </w:pPr>
            <w:r w:rsidRPr="0086499D">
              <w:rPr>
                <w:rFonts w:ascii="Arial Nova Cond" w:hAnsi="Arial Nova Cond"/>
                <w:b/>
                <w:sz w:val="20"/>
                <w:szCs w:val="20"/>
              </w:rPr>
              <w:t>Projekcija 202</w:t>
            </w:r>
            <w:r w:rsidR="0086499D" w:rsidRPr="0086499D">
              <w:rPr>
                <w:rFonts w:ascii="Arial Nova Cond" w:hAnsi="Arial Nova Cond"/>
                <w:b/>
                <w:sz w:val="20"/>
                <w:szCs w:val="20"/>
              </w:rPr>
              <w:t>7</w:t>
            </w:r>
            <w:r w:rsidRPr="0086499D">
              <w:rPr>
                <w:rFonts w:ascii="Arial Nova Cond" w:hAnsi="Arial Nova Cond"/>
                <w:b/>
                <w:sz w:val="20"/>
                <w:szCs w:val="20"/>
              </w:rPr>
              <w:t>.</w:t>
            </w:r>
          </w:p>
        </w:tc>
        <w:tc>
          <w:tcPr>
            <w:tcW w:w="1304" w:type="dxa"/>
            <w:vAlign w:val="center"/>
          </w:tcPr>
          <w:p w14:paraId="160ACE93" w14:textId="5D9D1525" w:rsidR="004F5F6D" w:rsidRPr="0086499D" w:rsidRDefault="004F5F6D" w:rsidP="0086499D">
            <w:pPr>
              <w:jc w:val="center"/>
              <w:rPr>
                <w:rFonts w:ascii="Arial Nova Cond" w:hAnsi="Arial Nova Cond"/>
                <w:b/>
                <w:sz w:val="20"/>
                <w:szCs w:val="20"/>
              </w:rPr>
            </w:pPr>
            <w:r w:rsidRPr="0086499D">
              <w:rPr>
                <w:rFonts w:ascii="Arial Nova Cond" w:hAnsi="Arial Nova Cond"/>
                <w:b/>
                <w:sz w:val="20"/>
                <w:szCs w:val="20"/>
              </w:rPr>
              <w:t>Projekcija 202</w:t>
            </w:r>
            <w:r w:rsidR="0086499D" w:rsidRPr="0086499D">
              <w:rPr>
                <w:rFonts w:ascii="Arial Nova Cond" w:hAnsi="Arial Nova Cond"/>
                <w:b/>
                <w:sz w:val="20"/>
                <w:szCs w:val="20"/>
              </w:rPr>
              <w:t>8</w:t>
            </w:r>
            <w:r w:rsidRPr="0086499D">
              <w:rPr>
                <w:rFonts w:ascii="Arial Nova Cond" w:hAnsi="Arial Nova Cond"/>
                <w:b/>
                <w:sz w:val="20"/>
                <w:szCs w:val="20"/>
              </w:rPr>
              <w:t>.</w:t>
            </w:r>
          </w:p>
        </w:tc>
      </w:tr>
      <w:tr w:rsidR="008D0C1D" w:rsidRPr="00D01B1A" w14:paraId="2529F935" w14:textId="77777777" w:rsidTr="00997070">
        <w:trPr>
          <w:trHeight w:val="360"/>
        </w:trPr>
        <w:tc>
          <w:tcPr>
            <w:tcW w:w="3163" w:type="dxa"/>
            <w:shd w:val="clear" w:color="auto" w:fill="auto"/>
            <w:hideMark/>
          </w:tcPr>
          <w:p w14:paraId="19E9B0A0" w14:textId="430E5898" w:rsidR="008D0C1D" w:rsidRPr="0086499D" w:rsidRDefault="0086499D" w:rsidP="008D0C1D">
            <w:pPr>
              <w:jc w:val="both"/>
              <w:rPr>
                <w:rFonts w:ascii="Arial Nova Cond" w:hAnsi="Arial Nova Cond"/>
                <w:sz w:val="20"/>
                <w:szCs w:val="20"/>
              </w:rPr>
            </w:pPr>
            <w:r w:rsidRPr="0086499D">
              <w:rPr>
                <w:rFonts w:ascii="Arial Nova Cond" w:hAnsi="Arial Nova Cond"/>
                <w:sz w:val="20"/>
                <w:szCs w:val="20"/>
              </w:rPr>
              <w:t>Razvojna agencija Grubišno Polje</w:t>
            </w:r>
          </w:p>
        </w:tc>
        <w:tc>
          <w:tcPr>
            <w:tcW w:w="1559" w:type="dxa"/>
            <w:shd w:val="clear" w:color="auto" w:fill="auto"/>
            <w:noWrap/>
            <w:vAlign w:val="center"/>
          </w:tcPr>
          <w:p w14:paraId="3529BBCC" w14:textId="4A78C1A7" w:rsidR="008D0C1D" w:rsidRPr="0086499D" w:rsidRDefault="00800FDC" w:rsidP="0086499D">
            <w:pPr>
              <w:jc w:val="center"/>
              <w:rPr>
                <w:rFonts w:ascii="Arial Nova Cond" w:hAnsi="Arial Nova Cond"/>
                <w:sz w:val="20"/>
                <w:szCs w:val="20"/>
              </w:rPr>
            </w:pPr>
            <w:r>
              <w:rPr>
                <w:rFonts w:ascii="Arial Nova Cond" w:hAnsi="Arial Nova Cond"/>
                <w:sz w:val="20"/>
                <w:szCs w:val="20"/>
              </w:rPr>
              <w:t>195.690,00</w:t>
            </w:r>
          </w:p>
        </w:tc>
        <w:tc>
          <w:tcPr>
            <w:tcW w:w="1559" w:type="dxa"/>
            <w:shd w:val="clear" w:color="auto" w:fill="auto"/>
            <w:noWrap/>
            <w:vAlign w:val="bottom"/>
          </w:tcPr>
          <w:p w14:paraId="1D165A80" w14:textId="7DDB7D99" w:rsidR="008D0C1D" w:rsidRPr="0086499D" w:rsidRDefault="0030093E" w:rsidP="0086499D">
            <w:pPr>
              <w:jc w:val="center"/>
              <w:rPr>
                <w:rFonts w:ascii="Arial Nova Cond" w:hAnsi="Arial Nova Cond"/>
                <w:sz w:val="20"/>
                <w:szCs w:val="20"/>
              </w:rPr>
            </w:pPr>
            <w:r>
              <w:rPr>
                <w:rFonts w:ascii="Arial Nova Cond" w:hAnsi="Arial Nova Cond"/>
                <w:sz w:val="20"/>
                <w:szCs w:val="20"/>
              </w:rPr>
              <w:t>324.491,55</w:t>
            </w:r>
          </w:p>
        </w:tc>
        <w:tc>
          <w:tcPr>
            <w:tcW w:w="1531" w:type="dxa"/>
            <w:shd w:val="clear" w:color="auto" w:fill="auto"/>
            <w:noWrap/>
            <w:vAlign w:val="bottom"/>
          </w:tcPr>
          <w:p w14:paraId="7D9AAEB9" w14:textId="0831F531" w:rsidR="008D0C1D" w:rsidRPr="0086499D" w:rsidRDefault="0086499D" w:rsidP="0086499D">
            <w:pPr>
              <w:jc w:val="center"/>
              <w:rPr>
                <w:rFonts w:ascii="Arial Nova Cond" w:hAnsi="Arial Nova Cond"/>
                <w:sz w:val="20"/>
                <w:szCs w:val="20"/>
              </w:rPr>
            </w:pPr>
            <w:r w:rsidRPr="0086499D">
              <w:rPr>
                <w:rFonts w:ascii="Arial Nova Cond" w:hAnsi="Arial Nova Cond"/>
                <w:sz w:val="20"/>
                <w:szCs w:val="20"/>
              </w:rPr>
              <w:t>282.438,00</w:t>
            </w:r>
          </w:p>
        </w:tc>
        <w:tc>
          <w:tcPr>
            <w:tcW w:w="1304" w:type="dxa"/>
            <w:vAlign w:val="bottom"/>
          </w:tcPr>
          <w:p w14:paraId="322DE153" w14:textId="493AB1D4" w:rsidR="008D0C1D" w:rsidRPr="0086499D" w:rsidRDefault="0086499D" w:rsidP="0086499D">
            <w:pPr>
              <w:jc w:val="center"/>
              <w:rPr>
                <w:rFonts w:ascii="Arial Nova Cond" w:hAnsi="Arial Nova Cond"/>
                <w:sz w:val="20"/>
                <w:szCs w:val="20"/>
              </w:rPr>
            </w:pPr>
            <w:r w:rsidRPr="0086499D">
              <w:rPr>
                <w:rFonts w:ascii="Arial Nova Cond" w:hAnsi="Arial Nova Cond"/>
                <w:sz w:val="20"/>
                <w:szCs w:val="20"/>
              </w:rPr>
              <w:t>277.400,00</w:t>
            </w:r>
          </w:p>
        </w:tc>
      </w:tr>
      <w:tr w:rsidR="008D0C1D" w:rsidRPr="00D01B1A" w14:paraId="6EE9B67C" w14:textId="77777777" w:rsidTr="00997070">
        <w:trPr>
          <w:trHeight w:val="282"/>
        </w:trPr>
        <w:tc>
          <w:tcPr>
            <w:tcW w:w="3163" w:type="dxa"/>
            <w:shd w:val="clear" w:color="auto" w:fill="auto"/>
            <w:noWrap/>
            <w:hideMark/>
          </w:tcPr>
          <w:p w14:paraId="1846D865" w14:textId="77777777" w:rsidR="008D0C1D" w:rsidRPr="0086499D" w:rsidRDefault="008D0C1D" w:rsidP="008D0C1D">
            <w:pPr>
              <w:jc w:val="both"/>
              <w:rPr>
                <w:rFonts w:ascii="Arial Nova Cond" w:hAnsi="Arial Nova Cond"/>
                <w:b/>
                <w:sz w:val="20"/>
                <w:szCs w:val="20"/>
              </w:rPr>
            </w:pPr>
            <w:r w:rsidRPr="0086499D">
              <w:rPr>
                <w:rFonts w:ascii="Arial Nova Cond" w:hAnsi="Arial Nova Cond"/>
                <w:b/>
                <w:sz w:val="20"/>
                <w:szCs w:val="20"/>
              </w:rPr>
              <w:t>Ukupno:</w:t>
            </w:r>
          </w:p>
        </w:tc>
        <w:tc>
          <w:tcPr>
            <w:tcW w:w="1559" w:type="dxa"/>
            <w:shd w:val="clear" w:color="auto" w:fill="auto"/>
            <w:noWrap/>
            <w:vAlign w:val="center"/>
          </w:tcPr>
          <w:p w14:paraId="70E84F5D" w14:textId="6E1F0EAD" w:rsidR="008D0C1D" w:rsidRPr="0086499D" w:rsidRDefault="00800FDC" w:rsidP="0086499D">
            <w:pPr>
              <w:jc w:val="center"/>
              <w:rPr>
                <w:rFonts w:ascii="Arial Nova Cond" w:hAnsi="Arial Nova Cond"/>
                <w:b/>
                <w:bCs/>
                <w:sz w:val="20"/>
                <w:szCs w:val="20"/>
              </w:rPr>
            </w:pPr>
            <w:r>
              <w:rPr>
                <w:rFonts w:ascii="Arial Nova Cond" w:hAnsi="Arial Nova Cond"/>
                <w:b/>
                <w:bCs/>
                <w:sz w:val="20"/>
                <w:szCs w:val="20"/>
              </w:rPr>
              <w:t>195.690,00</w:t>
            </w:r>
          </w:p>
        </w:tc>
        <w:tc>
          <w:tcPr>
            <w:tcW w:w="1559" w:type="dxa"/>
            <w:shd w:val="clear" w:color="auto" w:fill="auto"/>
            <w:noWrap/>
            <w:vAlign w:val="bottom"/>
          </w:tcPr>
          <w:p w14:paraId="1B39973A" w14:textId="03BC5569" w:rsidR="008D0C1D" w:rsidRPr="0086499D" w:rsidRDefault="0030093E" w:rsidP="0086499D">
            <w:pPr>
              <w:jc w:val="center"/>
              <w:rPr>
                <w:rFonts w:ascii="Arial Nova Cond" w:hAnsi="Arial Nova Cond"/>
                <w:b/>
                <w:bCs/>
                <w:sz w:val="20"/>
                <w:szCs w:val="20"/>
              </w:rPr>
            </w:pPr>
            <w:r>
              <w:rPr>
                <w:rFonts w:ascii="Arial Nova Cond" w:hAnsi="Arial Nova Cond"/>
                <w:b/>
                <w:bCs/>
                <w:sz w:val="20"/>
                <w:szCs w:val="20"/>
              </w:rPr>
              <w:t>324.491,55</w:t>
            </w:r>
          </w:p>
        </w:tc>
        <w:tc>
          <w:tcPr>
            <w:tcW w:w="1531" w:type="dxa"/>
            <w:shd w:val="clear" w:color="auto" w:fill="auto"/>
            <w:noWrap/>
            <w:vAlign w:val="bottom"/>
          </w:tcPr>
          <w:p w14:paraId="0B6B4A0A" w14:textId="565B2446" w:rsidR="008D0C1D" w:rsidRPr="0086499D" w:rsidRDefault="0086499D" w:rsidP="0086499D">
            <w:pPr>
              <w:jc w:val="center"/>
              <w:rPr>
                <w:rFonts w:ascii="Arial Nova Cond" w:hAnsi="Arial Nova Cond"/>
                <w:b/>
                <w:bCs/>
                <w:sz w:val="20"/>
                <w:szCs w:val="20"/>
              </w:rPr>
            </w:pPr>
            <w:r w:rsidRPr="0086499D">
              <w:rPr>
                <w:rFonts w:ascii="Arial Nova Cond" w:hAnsi="Arial Nova Cond"/>
                <w:b/>
                <w:bCs/>
                <w:sz w:val="20"/>
                <w:szCs w:val="20"/>
              </w:rPr>
              <w:t>282.438,00</w:t>
            </w:r>
          </w:p>
        </w:tc>
        <w:tc>
          <w:tcPr>
            <w:tcW w:w="1304" w:type="dxa"/>
            <w:vAlign w:val="bottom"/>
          </w:tcPr>
          <w:p w14:paraId="2E041D6D" w14:textId="476D1F93" w:rsidR="008D0C1D" w:rsidRPr="0086499D" w:rsidRDefault="0086499D" w:rsidP="0086499D">
            <w:pPr>
              <w:jc w:val="center"/>
              <w:rPr>
                <w:rFonts w:ascii="Arial Nova Cond" w:hAnsi="Arial Nova Cond"/>
                <w:b/>
                <w:bCs/>
                <w:sz w:val="20"/>
                <w:szCs w:val="20"/>
              </w:rPr>
            </w:pPr>
            <w:r w:rsidRPr="0086499D">
              <w:rPr>
                <w:rFonts w:ascii="Arial Nova Cond" w:hAnsi="Arial Nova Cond"/>
                <w:b/>
                <w:bCs/>
                <w:sz w:val="20"/>
                <w:szCs w:val="20"/>
              </w:rPr>
              <w:t>277.400,00</w:t>
            </w:r>
          </w:p>
        </w:tc>
      </w:tr>
    </w:tbl>
    <w:p w14:paraId="3FFFF20A" w14:textId="77777777" w:rsidR="004F5F6D" w:rsidRPr="00D01B1A" w:rsidRDefault="004F5F6D" w:rsidP="00307D5D">
      <w:pPr>
        <w:jc w:val="both"/>
        <w:rPr>
          <w:rFonts w:ascii="Arial Nova Cond" w:hAnsi="Arial Nova Cond"/>
          <w:bCs/>
        </w:rPr>
      </w:pPr>
    </w:p>
    <w:p w14:paraId="6E4645C9" w14:textId="73F41EFF" w:rsidR="004F5F6D" w:rsidRPr="00D01B1A" w:rsidRDefault="00F930C7" w:rsidP="00F930C7">
      <w:pPr>
        <w:pStyle w:val="Odlomakpopisa"/>
        <w:numPr>
          <w:ilvl w:val="0"/>
          <w:numId w:val="1"/>
        </w:numPr>
        <w:jc w:val="both"/>
        <w:rPr>
          <w:rFonts w:ascii="Arial Nova Cond" w:hAnsi="Arial Nova Cond"/>
          <w:b/>
          <w:bCs/>
        </w:rPr>
      </w:pPr>
      <w:r w:rsidRPr="00D01B1A">
        <w:rPr>
          <w:rFonts w:ascii="Arial Nova Cond" w:hAnsi="Arial Nova Cond"/>
          <w:b/>
          <w:bCs/>
        </w:rPr>
        <w:t>OBRAZLOŽENJE PROGRAMA</w:t>
      </w:r>
    </w:p>
    <w:tbl>
      <w:tblPr>
        <w:tblStyle w:val="Reetkatablice"/>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062"/>
      </w:tblGrid>
      <w:tr w:rsidR="00F930C7" w:rsidRPr="00D01B1A" w14:paraId="3976EE3B" w14:textId="77777777" w:rsidTr="0086499D">
        <w:tc>
          <w:tcPr>
            <w:tcW w:w="9062" w:type="dxa"/>
          </w:tcPr>
          <w:p w14:paraId="0C9E8C3E" w14:textId="1B1FB77C" w:rsidR="00F930C7" w:rsidRPr="00D01B1A" w:rsidRDefault="00F930C7">
            <w:pPr>
              <w:rPr>
                <w:rFonts w:ascii="Arial Nova Cond" w:hAnsi="Arial Nova Cond"/>
              </w:rPr>
            </w:pPr>
            <w:r w:rsidRPr="00D01B1A">
              <w:rPr>
                <w:rFonts w:ascii="Arial Nova Cond" w:hAnsi="Arial Nova Cond"/>
                <w:b/>
                <w:bCs/>
              </w:rPr>
              <w:t>PROGRAM</w:t>
            </w:r>
            <w:r w:rsidRPr="00D01B1A">
              <w:rPr>
                <w:rFonts w:ascii="Arial Nova Cond" w:hAnsi="Arial Nova Cond"/>
              </w:rPr>
              <w:t xml:space="preserve"> </w:t>
            </w:r>
            <w:r w:rsidR="0086499D">
              <w:rPr>
                <w:rFonts w:ascii="Arial Nova Cond" w:hAnsi="Arial Nova Cond"/>
              </w:rPr>
              <w:t>Razvojna agencija Grubišno Polje</w:t>
            </w:r>
          </w:p>
        </w:tc>
      </w:tr>
      <w:tr w:rsidR="00F930C7" w:rsidRPr="00D01B1A" w14:paraId="275B655B" w14:textId="77777777" w:rsidTr="0086499D">
        <w:tc>
          <w:tcPr>
            <w:tcW w:w="9062" w:type="dxa"/>
          </w:tcPr>
          <w:p w14:paraId="641849A4" w14:textId="77777777" w:rsidR="00F930C7" w:rsidRPr="00D01B1A" w:rsidRDefault="00F930C7">
            <w:pPr>
              <w:rPr>
                <w:rFonts w:ascii="Arial Nova Cond" w:hAnsi="Arial Nova Cond"/>
                <w:b/>
                <w:bCs/>
              </w:rPr>
            </w:pPr>
            <w:r w:rsidRPr="00D01B1A">
              <w:rPr>
                <w:rFonts w:ascii="Arial Nova Cond" w:hAnsi="Arial Nova Cond"/>
                <w:b/>
                <w:bCs/>
              </w:rPr>
              <w:t>OPIS PROGRAMA</w:t>
            </w:r>
          </w:p>
          <w:p w14:paraId="229E20C2" w14:textId="58BDD546" w:rsidR="00F930C7" w:rsidRPr="00D01B1A" w:rsidRDefault="00F930C7" w:rsidP="00F930C7">
            <w:pPr>
              <w:rPr>
                <w:rFonts w:ascii="Arial Nova Cond" w:hAnsi="Arial Nova Cond"/>
                <w:b/>
                <w:bCs/>
              </w:rPr>
            </w:pPr>
            <w:r w:rsidRPr="00D01B1A">
              <w:rPr>
                <w:rFonts w:ascii="Arial Nova Cond" w:hAnsi="Arial Nova Cond"/>
              </w:rPr>
              <w:t xml:space="preserve">Program Redovni rad odnosi se na podmirivanje rashoda nastalih pružanjem usluga pripreme i provedbe projekata na području grada Grubišnog Polja, posebice na projektima osnivača te drugi </w:t>
            </w:r>
            <w:r w:rsidRPr="00D01B1A">
              <w:rPr>
                <w:rFonts w:ascii="Arial Nova Cond" w:hAnsi="Arial Nova Cond"/>
              </w:rPr>
              <w:lastRenderedPageBreak/>
              <w:t xml:space="preserve">proračunskih korisnika, zatim na troškove rada Agrokemijskog laboratorija za analizu tla te na troškove koji proizlaze iz upravljanja Proizvodno-poduzetničkim inkubatorom. Program obuhvaća aktivnosti kojima se izvršavaju rashodi za zaposlene, materijalni i financijski rashodi, te nabavka dugotrajne imovine. </w:t>
            </w:r>
          </w:p>
        </w:tc>
      </w:tr>
      <w:tr w:rsidR="00F930C7" w:rsidRPr="00D01B1A" w14:paraId="19B56E54" w14:textId="77777777" w:rsidTr="0086499D">
        <w:trPr>
          <w:trHeight w:val="70"/>
        </w:trPr>
        <w:tc>
          <w:tcPr>
            <w:tcW w:w="9062" w:type="dxa"/>
          </w:tcPr>
          <w:p w14:paraId="1B139890" w14:textId="77777777" w:rsidR="00F930C7" w:rsidRPr="00D01B1A" w:rsidRDefault="00F930C7">
            <w:pPr>
              <w:rPr>
                <w:rFonts w:ascii="Arial Nova Cond" w:hAnsi="Arial Nova Cond"/>
                <w:b/>
                <w:bCs/>
              </w:rPr>
            </w:pPr>
            <w:r w:rsidRPr="00D01B1A">
              <w:rPr>
                <w:rFonts w:ascii="Arial Nova Cond" w:hAnsi="Arial Nova Cond"/>
                <w:b/>
                <w:bCs/>
              </w:rPr>
              <w:lastRenderedPageBreak/>
              <w:t>ZAKONSKE I DRUGE PRAVNE OSNOVE PROGRAMA</w:t>
            </w:r>
          </w:p>
          <w:p w14:paraId="468F9249" w14:textId="65A30AB5" w:rsidR="00F930C7" w:rsidRPr="009924A7" w:rsidRDefault="00F930C7" w:rsidP="00F930C7">
            <w:pPr>
              <w:numPr>
                <w:ilvl w:val="0"/>
                <w:numId w:val="2"/>
              </w:numPr>
              <w:spacing w:after="0"/>
              <w:rPr>
                <w:rFonts w:ascii="Arial Nova Cond" w:hAnsi="Arial Nova Cond"/>
                <w:sz w:val="20"/>
                <w:szCs w:val="20"/>
              </w:rPr>
            </w:pPr>
            <w:r w:rsidRPr="009924A7">
              <w:rPr>
                <w:rFonts w:ascii="Arial Nova Cond" w:hAnsi="Arial Nova Cond"/>
                <w:sz w:val="20"/>
                <w:szCs w:val="20"/>
              </w:rPr>
              <w:t>Zakon o ustanovama (''Narodne novine'' broj 76/93, 29/97, 47/99, 35/08 i 127/19</w:t>
            </w:r>
            <w:r w:rsidR="000D3755" w:rsidRPr="009924A7">
              <w:rPr>
                <w:rFonts w:ascii="Arial Nova Cond" w:hAnsi="Arial Nova Cond"/>
                <w:sz w:val="20"/>
                <w:szCs w:val="20"/>
              </w:rPr>
              <w:t>, 151/22</w:t>
            </w:r>
            <w:r w:rsidRPr="009924A7">
              <w:rPr>
                <w:rFonts w:ascii="Arial Nova Cond" w:hAnsi="Arial Nova Cond"/>
                <w:sz w:val="20"/>
                <w:szCs w:val="20"/>
              </w:rPr>
              <w:t>),</w:t>
            </w:r>
          </w:p>
          <w:p w14:paraId="06787244" w14:textId="5C2C55E1" w:rsidR="00F930C7" w:rsidRPr="009924A7" w:rsidRDefault="00F930C7" w:rsidP="00F930C7">
            <w:pPr>
              <w:numPr>
                <w:ilvl w:val="0"/>
                <w:numId w:val="2"/>
              </w:numPr>
              <w:spacing w:after="0"/>
              <w:rPr>
                <w:rFonts w:ascii="Arial Nova Cond" w:hAnsi="Arial Nova Cond"/>
                <w:sz w:val="20"/>
                <w:szCs w:val="20"/>
              </w:rPr>
            </w:pPr>
            <w:r w:rsidRPr="009924A7">
              <w:rPr>
                <w:rFonts w:ascii="Arial Nova Cond" w:hAnsi="Arial Nova Cond"/>
                <w:sz w:val="20"/>
                <w:szCs w:val="20"/>
              </w:rPr>
              <w:t>Zakon o proračunu ("Narodne novine" broj 144/21),</w:t>
            </w:r>
          </w:p>
          <w:p w14:paraId="7D5FFB35" w14:textId="74B77F25" w:rsidR="000D3755" w:rsidRPr="009924A7" w:rsidRDefault="000D3755" w:rsidP="00F930C7">
            <w:pPr>
              <w:numPr>
                <w:ilvl w:val="0"/>
                <w:numId w:val="2"/>
              </w:numPr>
              <w:spacing w:after="0"/>
              <w:rPr>
                <w:rFonts w:ascii="Arial Nova Cond" w:hAnsi="Arial Nova Cond"/>
                <w:sz w:val="20"/>
                <w:szCs w:val="20"/>
              </w:rPr>
            </w:pPr>
            <w:r w:rsidRPr="009924A7">
              <w:rPr>
                <w:rFonts w:ascii="Arial Nova Cond" w:hAnsi="Arial Nova Cond"/>
                <w:sz w:val="20"/>
                <w:szCs w:val="20"/>
              </w:rPr>
              <w:t>Zakon o fiskalizaciji (NN 89/2025),</w:t>
            </w:r>
          </w:p>
          <w:p w14:paraId="039182FD" w14:textId="118576D8" w:rsidR="000D3755" w:rsidRPr="009924A7" w:rsidRDefault="000D3755" w:rsidP="006451A2">
            <w:pPr>
              <w:numPr>
                <w:ilvl w:val="0"/>
                <w:numId w:val="2"/>
              </w:numPr>
              <w:spacing w:after="0"/>
              <w:rPr>
                <w:rFonts w:ascii="Arial Nova Cond" w:hAnsi="Arial Nova Cond"/>
                <w:sz w:val="20"/>
                <w:szCs w:val="20"/>
              </w:rPr>
            </w:pPr>
            <w:r w:rsidRPr="009924A7">
              <w:rPr>
                <w:rFonts w:ascii="Arial Nova Cond" w:hAnsi="Arial Nova Cond"/>
                <w:sz w:val="20"/>
                <w:szCs w:val="20"/>
              </w:rPr>
              <w:t>Pravilnik o metodologiji za praćenje stanja poljoprivrednog zemljišta (NN 47/2019)</w:t>
            </w:r>
          </w:p>
          <w:p w14:paraId="55C458D1" w14:textId="77777777" w:rsidR="00F930C7" w:rsidRPr="009924A7" w:rsidRDefault="00F930C7" w:rsidP="00F930C7">
            <w:pPr>
              <w:numPr>
                <w:ilvl w:val="0"/>
                <w:numId w:val="2"/>
              </w:numPr>
              <w:spacing w:after="0"/>
              <w:rPr>
                <w:rFonts w:ascii="Arial Nova Cond" w:hAnsi="Arial Nova Cond"/>
                <w:sz w:val="20"/>
                <w:szCs w:val="20"/>
              </w:rPr>
            </w:pPr>
            <w:r w:rsidRPr="009924A7">
              <w:rPr>
                <w:rFonts w:ascii="Arial Nova Cond" w:hAnsi="Arial Nova Cond"/>
                <w:sz w:val="20"/>
                <w:szCs w:val="20"/>
              </w:rPr>
              <w:t>Pravilnik o radu Agencije s izmjenama i dopunama,</w:t>
            </w:r>
          </w:p>
          <w:p w14:paraId="68903A04" w14:textId="77777777" w:rsidR="00F930C7" w:rsidRPr="009924A7" w:rsidRDefault="00F930C7" w:rsidP="00F930C7">
            <w:pPr>
              <w:numPr>
                <w:ilvl w:val="0"/>
                <w:numId w:val="2"/>
              </w:numPr>
              <w:spacing w:after="0"/>
              <w:rPr>
                <w:rFonts w:ascii="Arial Nova Cond" w:hAnsi="Arial Nova Cond"/>
                <w:sz w:val="20"/>
                <w:szCs w:val="20"/>
              </w:rPr>
            </w:pPr>
            <w:r w:rsidRPr="009924A7">
              <w:rPr>
                <w:rFonts w:ascii="Arial Nova Cond" w:hAnsi="Arial Nova Cond"/>
                <w:sz w:val="20"/>
                <w:szCs w:val="20"/>
              </w:rPr>
              <w:t>Statut Agencije s izmjenama i dopunama,</w:t>
            </w:r>
          </w:p>
          <w:p w14:paraId="000EA178" w14:textId="77777777" w:rsidR="00F930C7" w:rsidRPr="009924A7" w:rsidRDefault="00F930C7" w:rsidP="00F930C7">
            <w:pPr>
              <w:numPr>
                <w:ilvl w:val="0"/>
                <w:numId w:val="2"/>
              </w:numPr>
              <w:spacing w:after="0"/>
              <w:rPr>
                <w:rFonts w:ascii="Arial Nova Cond" w:hAnsi="Arial Nova Cond"/>
                <w:sz w:val="20"/>
                <w:szCs w:val="20"/>
              </w:rPr>
            </w:pPr>
            <w:r w:rsidRPr="009924A7">
              <w:rPr>
                <w:rFonts w:ascii="Arial Nova Cond" w:hAnsi="Arial Nova Cond"/>
                <w:sz w:val="20"/>
                <w:szCs w:val="20"/>
              </w:rPr>
              <w:t>Pravilnik o unutarnjem ustrojstvu Agencije s izmjenama i dopunama,</w:t>
            </w:r>
          </w:p>
          <w:p w14:paraId="784C1458" w14:textId="7DA7F3EA" w:rsidR="00F930C7" w:rsidRPr="009924A7" w:rsidRDefault="00F930C7" w:rsidP="009924A7">
            <w:pPr>
              <w:numPr>
                <w:ilvl w:val="0"/>
                <w:numId w:val="2"/>
              </w:numPr>
              <w:spacing w:after="0"/>
              <w:rPr>
                <w:rFonts w:ascii="Arial Nova Cond" w:hAnsi="Arial Nova Cond"/>
              </w:rPr>
            </w:pPr>
            <w:r w:rsidRPr="009924A7">
              <w:rPr>
                <w:rFonts w:ascii="Arial Nova Cond" w:hAnsi="Arial Nova Cond"/>
                <w:sz w:val="20"/>
                <w:szCs w:val="20"/>
              </w:rPr>
              <w:t>Ostali zakoni i propisi iz područja financija i računovodstva</w:t>
            </w:r>
            <w:r w:rsidRPr="00D01B1A">
              <w:rPr>
                <w:rFonts w:ascii="Arial Nova Cond" w:hAnsi="Arial Nova Cond"/>
              </w:rPr>
              <w:t>.</w:t>
            </w:r>
          </w:p>
        </w:tc>
      </w:tr>
      <w:tr w:rsidR="00F930C7" w:rsidRPr="00D01B1A" w14:paraId="167B9C95" w14:textId="77777777" w:rsidTr="0086499D">
        <w:tc>
          <w:tcPr>
            <w:tcW w:w="9062" w:type="dxa"/>
          </w:tcPr>
          <w:p w14:paraId="2EC2499E" w14:textId="77777777" w:rsidR="009924A7" w:rsidRDefault="00F930C7" w:rsidP="009924A7">
            <w:pPr>
              <w:spacing w:after="0"/>
              <w:rPr>
                <w:rFonts w:ascii="Arial Nova Cond" w:hAnsi="Arial Nova Cond"/>
                <w:b/>
                <w:bCs/>
              </w:rPr>
            </w:pPr>
            <w:r w:rsidRPr="00D01B1A">
              <w:rPr>
                <w:rFonts w:ascii="Arial Nova Cond" w:hAnsi="Arial Nova Cond"/>
                <w:b/>
                <w:bCs/>
              </w:rPr>
              <w:t>CILJEVI PROVEBE PROGRAMA</w:t>
            </w:r>
          </w:p>
          <w:p w14:paraId="789F6892" w14:textId="13EE0F01" w:rsidR="00F930C7" w:rsidRPr="00D01B1A" w:rsidRDefault="00F930C7" w:rsidP="009924A7">
            <w:pPr>
              <w:spacing w:after="0"/>
              <w:rPr>
                <w:rFonts w:ascii="Arial Nova Cond" w:hAnsi="Arial Nova Cond"/>
                <w:b/>
                <w:bCs/>
              </w:rPr>
            </w:pPr>
            <w:r w:rsidRPr="009924A7">
              <w:rPr>
                <w:rFonts w:ascii="Arial Nova Cond" w:hAnsi="Arial Nova Cond"/>
                <w:sz w:val="20"/>
                <w:szCs w:val="20"/>
              </w:rPr>
              <w:t xml:space="preserve">Cilj programa je </w:t>
            </w:r>
            <w:r w:rsidR="006954A0" w:rsidRPr="009924A7">
              <w:rPr>
                <w:rFonts w:ascii="Arial Nova Cond" w:hAnsi="Arial Nova Cond"/>
                <w:sz w:val="20"/>
                <w:szCs w:val="20"/>
              </w:rPr>
              <w:t>podmirenje rashoda nastalih temeljem redovnog poslovanja Agencije.</w:t>
            </w:r>
          </w:p>
        </w:tc>
      </w:tr>
    </w:tbl>
    <w:p w14:paraId="3EAB69B2" w14:textId="77777777" w:rsidR="00F930C7" w:rsidRPr="00D01B1A" w:rsidRDefault="00F930C7">
      <w:pPr>
        <w:rPr>
          <w:rFonts w:ascii="Arial Nova Cond" w:hAnsi="Arial Nova Cond"/>
        </w:rPr>
      </w:pPr>
    </w:p>
    <w:p w14:paraId="1B2D84AA" w14:textId="4ACE2A1F" w:rsidR="006954A0" w:rsidRPr="00D01B1A" w:rsidRDefault="006954A0">
      <w:pPr>
        <w:rPr>
          <w:rFonts w:ascii="Arial Nova Cond" w:hAnsi="Arial Nova Cond"/>
          <w:b/>
          <w:bCs/>
        </w:rPr>
      </w:pPr>
      <w:r w:rsidRPr="00D01B1A">
        <w:rPr>
          <w:rFonts w:ascii="Arial Nova Cond" w:hAnsi="Arial Nova Cond"/>
          <w:b/>
          <w:bCs/>
        </w:rPr>
        <w:t>Procjena i ishodište potrebnih sredstava za aktivnosti/projekte unutar programa</w:t>
      </w:r>
    </w:p>
    <w:tbl>
      <w:tblPr>
        <w:tblW w:w="9258" w:type="dxa"/>
        <w:tblInd w:w="9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446"/>
        <w:gridCol w:w="1672"/>
        <w:gridCol w:w="1383"/>
        <w:gridCol w:w="1311"/>
        <w:gridCol w:w="1446"/>
      </w:tblGrid>
      <w:tr w:rsidR="006D72B2" w:rsidRPr="00D01B1A" w14:paraId="4291DA8F" w14:textId="77777777" w:rsidTr="00997070">
        <w:trPr>
          <w:trHeight w:val="582"/>
        </w:trPr>
        <w:tc>
          <w:tcPr>
            <w:tcW w:w="3446" w:type="dxa"/>
            <w:shd w:val="clear" w:color="auto" w:fill="auto"/>
            <w:noWrap/>
            <w:vAlign w:val="bottom"/>
            <w:hideMark/>
          </w:tcPr>
          <w:p w14:paraId="299DC6A8" w14:textId="77777777" w:rsidR="006D72B2" w:rsidRPr="0086499D" w:rsidRDefault="006D72B2" w:rsidP="0086499D">
            <w:pPr>
              <w:jc w:val="center"/>
              <w:rPr>
                <w:rFonts w:ascii="Arial Nova Cond" w:hAnsi="Arial Nova Cond"/>
                <w:b/>
                <w:sz w:val="20"/>
                <w:szCs w:val="20"/>
              </w:rPr>
            </w:pPr>
            <w:r w:rsidRPr="0086499D">
              <w:rPr>
                <w:rFonts w:ascii="Arial Nova Cond" w:hAnsi="Arial Nova Cond"/>
                <w:b/>
                <w:sz w:val="20"/>
                <w:szCs w:val="20"/>
              </w:rPr>
              <w:t>Naziv aktivnosti</w:t>
            </w:r>
          </w:p>
        </w:tc>
        <w:tc>
          <w:tcPr>
            <w:tcW w:w="1672" w:type="dxa"/>
            <w:shd w:val="clear" w:color="auto" w:fill="auto"/>
            <w:noWrap/>
            <w:vAlign w:val="center"/>
            <w:hideMark/>
          </w:tcPr>
          <w:p w14:paraId="25C4EDFB" w14:textId="6E680373" w:rsidR="006D72B2" w:rsidRDefault="006D72B2" w:rsidP="0086499D">
            <w:pPr>
              <w:spacing w:after="0"/>
              <w:jc w:val="center"/>
              <w:rPr>
                <w:rFonts w:ascii="Arial Nova Cond" w:hAnsi="Arial Nova Cond"/>
                <w:b/>
                <w:sz w:val="20"/>
                <w:szCs w:val="20"/>
              </w:rPr>
            </w:pPr>
            <w:r w:rsidRPr="0086499D">
              <w:rPr>
                <w:rFonts w:ascii="Arial Nova Cond" w:hAnsi="Arial Nova Cond"/>
                <w:b/>
                <w:sz w:val="20"/>
                <w:szCs w:val="20"/>
              </w:rPr>
              <w:t>P</w:t>
            </w:r>
            <w:r w:rsidR="0086499D">
              <w:rPr>
                <w:rFonts w:ascii="Arial Nova Cond" w:hAnsi="Arial Nova Cond"/>
                <w:b/>
                <w:sz w:val="20"/>
                <w:szCs w:val="20"/>
              </w:rPr>
              <w:t xml:space="preserve">roračun </w:t>
            </w:r>
            <w:r w:rsidRPr="0086499D">
              <w:rPr>
                <w:rFonts w:ascii="Arial Nova Cond" w:hAnsi="Arial Nova Cond"/>
                <w:b/>
                <w:sz w:val="20"/>
                <w:szCs w:val="20"/>
              </w:rPr>
              <w:t>202</w:t>
            </w:r>
            <w:r w:rsidR="0086499D" w:rsidRPr="0086499D">
              <w:rPr>
                <w:rFonts w:ascii="Arial Nova Cond" w:hAnsi="Arial Nova Cond"/>
                <w:b/>
                <w:sz w:val="20"/>
                <w:szCs w:val="20"/>
              </w:rPr>
              <w:t>5</w:t>
            </w:r>
            <w:r w:rsidRPr="0086499D">
              <w:rPr>
                <w:rFonts w:ascii="Arial Nova Cond" w:hAnsi="Arial Nova Cond"/>
                <w:b/>
                <w:sz w:val="20"/>
                <w:szCs w:val="20"/>
              </w:rPr>
              <w:t>.</w:t>
            </w:r>
          </w:p>
          <w:p w14:paraId="7DA64F8D" w14:textId="17D58FC6" w:rsidR="0086499D" w:rsidRPr="0086499D" w:rsidRDefault="0086499D" w:rsidP="0086499D">
            <w:pPr>
              <w:spacing w:after="0"/>
              <w:jc w:val="center"/>
              <w:rPr>
                <w:rFonts w:ascii="Arial Nova Cond" w:hAnsi="Arial Nova Cond"/>
                <w:b/>
                <w:sz w:val="20"/>
                <w:szCs w:val="20"/>
              </w:rPr>
            </w:pPr>
            <w:r w:rsidRPr="0086499D">
              <w:rPr>
                <w:rFonts w:ascii="Arial Nova Cond" w:hAnsi="Arial Nova Cond"/>
                <w:b/>
                <w:sz w:val="18"/>
                <w:szCs w:val="18"/>
              </w:rPr>
              <w:t>(II. izmjene i dopune)</w:t>
            </w:r>
          </w:p>
        </w:tc>
        <w:tc>
          <w:tcPr>
            <w:tcW w:w="1383" w:type="dxa"/>
            <w:shd w:val="clear" w:color="auto" w:fill="auto"/>
            <w:vAlign w:val="center"/>
          </w:tcPr>
          <w:p w14:paraId="30FCE2AB" w14:textId="7A57D9CA" w:rsidR="0030093E" w:rsidRDefault="0030093E" w:rsidP="0086499D">
            <w:pPr>
              <w:spacing w:after="0"/>
              <w:jc w:val="center"/>
              <w:rPr>
                <w:rFonts w:ascii="Arial Nova Cond" w:hAnsi="Arial Nova Cond"/>
                <w:b/>
                <w:sz w:val="20"/>
                <w:szCs w:val="20"/>
              </w:rPr>
            </w:pPr>
            <w:r>
              <w:rPr>
                <w:rFonts w:ascii="Arial Nova Cond" w:hAnsi="Arial Nova Cond"/>
                <w:b/>
                <w:sz w:val="20"/>
                <w:szCs w:val="20"/>
              </w:rPr>
              <w:t>I. IZMJENE</w:t>
            </w:r>
          </w:p>
          <w:p w14:paraId="6A4734C9" w14:textId="298D68DE" w:rsidR="006D72B2" w:rsidRPr="0086499D" w:rsidRDefault="006D72B2" w:rsidP="0086499D">
            <w:pPr>
              <w:spacing w:after="0"/>
              <w:jc w:val="center"/>
              <w:rPr>
                <w:rFonts w:ascii="Arial Nova Cond" w:hAnsi="Arial Nova Cond"/>
                <w:b/>
                <w:sz w:val="20"/>
                <w:szCs w:val="20"/>
              </w:rPr>
            </w:pPr>
            <w:r w:rsidRPr="0086499D">
              <w:rPr>
                <w:rFonts w:ascii="Arial Nova Cond" w:hAnsi="Arial Nova Cond"/>
                <w:b/>
                <w:sz w:val="20"/>
                <w:szCs w:val="20"/>
              </w:rPr>
              <w:t>P</w:t>
            </w:r>
            <w:r w:rsidR="0086499D" w:rsidRPr="0086499D">
              <w:rPr>
                <w:rFonts w:ascii="Arial Nova Cond" w:hAnsi="Arial Nova Cond"/>
                <w:b/>
                <w:sz w:val="20"/>
                <w:szCs w:val="20"/>
              </w:rPr>
              <w:t>lan</w:t>
            </w:r>
            <w:r w:rsidR="0086499D">
              <w:rPr>
                <w:rFonts w:ascii="Arial Nova Cond" w:hAnsi="Arial Nova Cond"/>
                <w:b/>
                <w:sz w:val="20"/>
                <w:szCs w:val="20"/>
              </w:rPr>
              <w:t xml:space="preserve"> </w:t>
            </w:r>
            <w:r w:rsidRPr="0086499D">
              <w:rPr>
                <w:rFonts w:ascii="Arial Nova Cond" w:hAnsi="Arial Nova Cond"/>
                <w:b/>
                <w:sz w:val="20"/>
                <w:szCs w:val="20"/>
              </w:rPr>
              <w:t>202</w:t>
            </w:r>
            <w:r w:rsidR="0086499D" w:rsidRPr="0086499D">
              <w:rPr>
                <w:rFonts w:ascii="Arial Nova Cond" w:hAnsi="Arial Nova Cond"/>
                <w:b/>
                <w:sz w:val="20"/>
                <w:szCs w:val="20"/>
              </w:rPr>
              <w:t>6</w:t>
            </w:r>
            <w:r w:rsidRPr="0086499D">
              <w:rPr>
                <w:rFonts w:ascii="Arial Nova Cond" w:hAnsi="Arial Nova Cond"/>
                <w:b/>
                <w:sz w:val="20"/>
                <w:szCs w:val="20"/>
              </w:rPr>
              <w:t>.</w:t>
            </w:r>
          </w:p>
        </w:tc>
        <w:tc>
          <w:tcPr>
            <w:tcW w:w="1311" w:type="dxa"/>
            <w:shd w:val="clear" w:color="auto" w:fill="auto"/>
            <w:vAlign w:val="center"/>
          </w:tcPr>
          <w:p w14:paraId="48C0F223" w14:textId="0B322763" w:rsidR="006D72B2" w:rsidRPr="0086499D" w:rsidRDefault="006D72B2" w:rsidP="0086499D">
            <w:pPr>
              <w:jc w:val="center"/>
              <w:rPr>
                <w:rFonts w:ascii="Arial Nova Cond" w:hAnsi="Arial Nova Cond"/>
                <w:b/>
                <w:sz w:val="20"/>
                <w:szCs w:val="20"/>
              </w:rPr>
            </w:pPr>
            <w:r w:rsidRPr="0086499D">
              <w:rPr>
                <w:rFonts w:ascii="Arial Nova Cond" w:hAnsi="Arial Nova Cond"/>
                <w:b/>
                <w:sz w:val="20"/>
                <w:szCs w:val="20"/>
              </w:rPr>
              <w:t>Projekcija 202</w:t>
            </w:r>
            <w:r w:rsidR="0086499D" w:rsidRPr="0086499D">
              <w:rPr>
                <w:rFonts w:ascii="Arial Nova Cond" w:hAnsi="Arial Nova Cond"/>
                <w:b/>
                <w:sz w:val="20"/>
                <w:szCs w:val="20"/>
              </w:rPr>
              <w:t>7</w:t>
            </w:r>
            <w:r w:rsidRPr="0086499D">
              <w:rPr>
                <w:rFonts w:ascii="Arial Nova Cond" w:hAnsi="Arial Nova Cond"/>
                <w:b/>
                <w:sz w:val="20"/>
                <w:szCs w:val="20"/>
              </w:rPr>
              <w:t>.</w:t>
            </w:r>
          </w:p>
        </w:tc>
        <w:tc>
          <w:tcPr>
            <w:tcW w:w="1446" w:type="dxa"/>
            <w:vAlign w:val="center"/>
          </w:tcPr>
          <w:p w14:paraId="2D1610DE" w14:textId="753E3D9B" w:rsidR="006D72B2" w:rsidRPr="0086499D" w:rsidRDefault="006D72B2" w:rsidP="0086499D">
            <w:pPr>
              <w:jc w:val="center"/>
              <w:rPr>
                <w:rFonts w:ascii="Arial Nova Cond" w:hAnsi="Arial Nova Cond"/>
                <w:b/>
                <w:sz w:val="20"/>
                <w:szCs w:val="20"/>
              </w:rPr>
            </w:pPr>
            <w:r w:rsidRPr="0086499D">
              <w:rPr>
                <w:rFonts w:ascii="Arial Nova Cond" w:hAnsi="Arial Nova Cond"/>
                <w:b/>
                <w:sz w:val="20"/>
                <w:szCs w:val="20"/>
              </w:rPr>
              <w:t>Projekcija 202</w:t>
            </w:r>
            <w:r w:rsidR="0086499D" w:rsidRPr="0086499D">
              <w:rPr>
                <w:rFonts w:ascii="Arial Nova Cond" w:hAnsi="Arial Nova Cond"/>
                <w:b/>
                <w:sz w:val="20"/>
                <w:szCs w:val="20"/>
              </w:rPr>
              <w:t>8</w:t>
            </w:r>
            <w:r w:rsidRPr="0086499D">
              <w:rPr>
                <w:rFonts w:ascii="Arial Nova Cond" w:hAnsi="Arial Nova Cond"/>
                <w:b/>
                <w:sz w:val="20"/>
                <w:szCs w:val="20"/>
              </w:rPr>
              <w:t>.</w:t>
            </w:r>
          </w:p>
        </w:tc>
      </w:tr>
      <w:tr w:rsidR="006954A0" w:rsidRPr="00D01B1A" w14:paraId="60868991" w14:textId="77777777" w:rsidTr="00997070">
        <w:trPr>
          <w:trHeight w:val="282"/>
        </w:trPr>
        <w:tc>
          <w:tcPr>
            <w:tcW w:w="3446" w:type="dxa"/>
            <w:shd w:val="clear" w:color="auto" w:fill="auto"/>
            <w:hideMark/>
          </w:tcPr>
          <w:p w14:paraId="707A657B" w14:textId="170127B7" w:rsidR="006954A0" w:rsidRPr="0086499D" w:rsidRDefault="006954A0" w:rsidP="006954A0">
            <w:pPr>
              <w:rPr>
                <w:rFonts w:ascii="Arial Nova Cond" w:hAnsi="Arial Nova Cond"/>
                <w:sz w:val="20"/>
                <w:szCs w:val="20"/>
              </w:rPr>
            </w:pPr>
            <w:r w:rsidRPr="0086499D">
              <w:rPr>
                <w:rFonts w:ascii="Arial Nova Cond" w:hAnsi="Arial Nova Cond"/>
                <w:sz w:val="20"/>
                <w:szCs w:val="20"/>
              </w:rPr>
              <w:t xml:space="preserve">Aktivnost Redovni rad </w:t>
            </w:r>
          </w:p>
        </w:tc>
        <w:tc>
          <w:tcPr>
            <w:tcW w:w="1672" w:type="dxa"/>
            <w:shd w:val="clear" w:color="auto" w:fill="auto"/>
            <w:noWrap/>
            <w:vAlign w:val="bottom"/>
          </w:tcPr>
          <w:p w14:paraId="22940F1B" w14:textId="7AB884AC" w:rsidR="006954A0" w:rsidRPr="0086499D" w:rsidRDefault="00800FDC" w:rsidP="0086499D">
            <w:pPr>
              <w:rPr>
                <w:rFonts w:ascii="Arial Nova Cond" w:hAnsi="Arial Nova Cond"/>
                <w:sz w:val="20"/>
                <w:szCs w:val="20"/>
              </w:rPr>
            </w:pPr>
            <w:r>
              <w:rPr>
                <w:rFonts w:ascii="Arial Nova Cond" w:hAnsi="Arial Nova Cond"/>
                <w:sz w:val="20"/>
                <w:szCs w:val="20"/>
              </w:rPr>
              <w:t>194.890,00</w:t>
            </w:r>
          </w:p>
        </w:tc>
        <w:tc>
          <w:tcPr>
            <w:tcW w:w="1383" w:type="dxa"/>
            <w:shd w:val="clear" w:color="auto" w:fill="auto"/>
            <w:noWrap/>
            <w:vAlign w:val="center"/>
          </w:tcPr>
          <w:p w14:paraId="2514362F" w14:textId="45D2811B" w:rsidR="006954A0" w:rsidRPr="0086499D" w:rsidRDefault="0030093E" w:rsidP="0086499D">
            <w:pPr>
              <w:jc w:val="center"/>
              <w:rPr>
                <w:rFonts w:ascii="Arial Nova Cond" w:hAnsi="Arial Nova Cond"/>
                <w:sz w:val="20"/>
                <w:szCs w:val="20"/>
              </w:rPr>
            </w:pPr>
            <w:r>
              <w:rPr>
                <w:rFonts w:ascii="Arial Nova Cond" w:hAnsi="Arial Nova Cond"/>
                <w:sz w:val="20"/>
                <w:szCs w:val="20"/>
              </w:rPr>
              <w:t>258.625,00</w:t>
            </w:r>
          </w:p>
        </w:tc>
        <w:tc>
          <w:tcPr>
            <w:tcW w:w="1311" w:type="dxa"/>
            <w:shd w:val="clear" w:color="auto" w:fill="auto"/>
            <w:noWrap/>
            <w:vAlign w:val="center"/>
          </w:tcPr>
          <w:p w14:paraId="136F6578" w14:textId="072CC6D9" w:rsidR="006954A0" w:rsidRPr="0086499D" w:rsidRDefault="0086499D" w:rsidP="0086499D">
            <w:pPr>
              <w:jc w:val="center"/>
              <w:rPr>
                <w:rFonts w:ascii="Arial Nova Cond" w:hAnsi="Arial Nova Cond"/>
                <w:sz w:val="20"/>
                <w:szCs w:val="20"/>
              </w:rPr>
            </w:pPr>
            <w:r>
              <w:rPr>
                <w:rFonts w:ascii="Arial Nova Cond" w:hAnsi="Arial Nova Cond"/>
                <w:sz w:val="20"/>
                <w:szCs w:val="20"/>
              </w:rPr>
              <w:t>263.833,50</w:t>
            </w:r>
          </w:p>
        </w:tc>
        <w:tc>
          <w:tcPr>
            <w:tcW w:w="1446" w:type="dxa"/>
            <w:vAlign w:val="center"/>
          </w:tcPr>
          <w:p w14:paraId="33946F81" w14:textId="1B5C135E" w:rsidR="006954A0" w:rsidRPr="0086499D" w:rsidRDefault="0086499D" w:rsidP="0086499D">
            <w:pPr>
              <w:jc w:val="center"/>
              <w:rPr>
                <w:rFonts w:ascii="Arial Nova Cond" w:hAnsi="Arial Nova Cond"/>
                <w:sz w:val="20"/>
                <w:szCs w:val="20"/>
              </w:rPr>
            </w:pPr>
            <w:r>
              <w:rPr>
                <w:rFonts w:ascii="Arial Nova Cond" w:hAnsi="Arial Nova Cond"/>
                <w:sz w:val="20"/>
                <w:szCs w:val="20"/>
              </w:rPr>
              <w:t>258.666,00</w:t>
            </w:r>
          </w:p>
        </w:tc>
      </w:tr>
      <w:tr w:rsidR="006954A0" w:rsidRPr="00D01B1A" w14:paraId="1EA80CCE" w14:textId="77777777" w:rsidTr="00997070">
        <w:trPr>
          <w:trHeight w:val="585"/>
        </w:trPr>
        <w:tc>
          <w:tcPr>
            <w:tcW w:w="3446" w:type="dxa"/>
            <w:shd w:val="clear" w:color="auto" w:fill="auto"/>
            <w:noWrap/>
            <w:hideMark/>
          </w:tcPr>
          <w:p w14:paraId="24587A7C" w14:textId="4F701736" w:rsidR="006954A0" w:rsidRPr="0086499D" w:rsidRDefault="006954A0" w:rsidP="006954A0">
            <w:pPr>
              <w:rPr>
                <w:rFonts w:ascii="Arial Nova Cond" w:hAnsi="Arial Nova Cond"/>
                <w:sz w:val="20"/>
                <w:szCs w:val="20"/>
              </w:rPr>
            </w:pPr>
            <w:r w:rsidRPr="0086499D">
              <w:rPr>
                <w:rFonts w:ascii="Arial Nova Cond" w:hAnsi="Arial Nova Cond"/>
                <w:sz w:val="20"/>
                <w:szCs w:val="20"/>
              </w:rPr>
              <w:t>Aktivnost Nabava dugotrajne imovine</w:t>
            </w:r>
          </w:p>
        </w:tc>
        <w:tc>
          <w:tcPr>
            <w:tcW w:w="1672" w:type="dxa"/>
            <w:shd w:val="clear" w:color="auto" w:fill="auto"/>
            <w:noWrap/>
            <w:vAlign w:val="bottom"/>
          </w:tcPr>
          <w:p w14:paraId="715FB5B8" w14:textId="2AE04ACB" w:rsidR="006954A0" w:rsidRPr="0086499D" w:rsidRDefault="00800FDC" w:rsidP="0086499D">
            <w:pPr>
              <w:rPr>
                <w:rFonts w:ascii="Arial Nova Cond" w:hAnsi="Arial Nova Cond"/>
                <w:sz w:val="20"/>
                <w:szCs w:val="20"/>
              </w:rPr>
            </w:pPr>
            <w:r>
              <w:rPr>
                <w:rFonts w:ascii="Arial Nova Cond" w:hAnsi="Arial Nova Cond"/>
                <w:sz w:val="20"/>
                <w:szCs w:val="20"/>
              </w:rPr>
              <w:t>800,00</w:t>
            </w:r>
          </w:p>
        </w:tc>
        <w:tc>
          <w:tcPr>
            <w:tcW w:w="1383" w:type="dxa"/>
            <w:shd w:val="clear" w:color="auto" w:fill="auto"/>
            <w:noWrap/>
            <w:vAlign w:val="center"/>
          </w:tcPr>
          <w:p w14:paraId="7FCB4967" w14:textId="4F6271E6" w:rsidR="006954A0" w:rsidRPr="0086499D" w:rsidRDefault="0030093E" w:rsidP="0086499D">
            <w:pPr>
              <w:jc w:val="center"/>
              <w:rPr>
                <w:rFonts w:ascii="Arial Nova Cond" w:hAnsi="Arial Nova Cond"/>
                <w:sz w:val="20"/>
                <w:szCs w:val="20"/>
              </w:rPr>
            </w:pPr>
            <w:r>
              <w:rPr>
                <w:rFonts w:ascii="Arial Nova Cond" w:hAnsi="Arial Nova Cond"/>
                <w:sz w:val="20"/>
                <w:szCs w:val="20"/>
              </w:rPr>
              <w:t>59.675,00</w:t>
            </w:r>
          </w:p>
        </w:tc>
        <w:tc>
          <w:tcPr>
            <w:tcW w:w="1311" w:type="dxa"/>
            <w:shd w:val="clear" w:color="auto" w:fill="auto"/>
            <w:noWrap/>
            <w:vAlign w:val="center"/>
          </w:tcPr>
          <w:p w14:paraId="34CBF479" w14:textId="2A7597A0" w:rsidR="006954A0" w:rsidRPr="0086499D" w:rsidRDefault="0086499D" w:rsidP="0086499D">
            <w:pPr>
              <w:jc w:val="center"/>
              <w:rPr>
                <w:rFonts w:ascii="Arial Nova Cond" w:hAnsi="Arial Nova Cond"/>
                <w:sz w:val="20"/>
                <w:szCs w:val="20"/>
              </w:rPr>
            </w:pPr>
            <w:r>
              <w:rPr>
                <w:rFonts w:ascii="Arial Nova Cond" w:hAnsi="Arial Nova Cond"/>
                <w:sz w:val="20"/>
                <w:szCs w:val="20"/>
              </w:rPr>
              <w:t>18.604,50</w:t>
            </w:r>
          </w:p>
        </w:tc>
        <w:tc>
          <w:tcPr>
            <w:tcW w:w="1446" w:type="dxa"/>
            <w:vAlign w:val="center"/>
          </w:tcPr>
          <w:p w14:paraId="0F6E89C5" w14:textId="2BC8008C" w:rsidR="006954A0" w:rsidRPr="0086499D" w:rsidRDefault="0086499D" w:rsidP="0086499D">
            <w:pPr>
              <w:jc w:val="center"/>
              <w:rPr>
                <w:rFonts w:ascii="Arial Nova Cond" w:hAnsi="Arial Nova Cond"/>
                <w:sz w:val="20"/>
                <w:szCs w:val="20"/>
              </w:rPr>
            </w:pPr>
            <w:r>
              <w:rPr>
                <w:rFonts w:ascii="Arial Nova Cond" w:hAnsi="Arial Nova Cond"/>
                <w:sz w:val="20"/>
                <w:szCs w:val="20"/>
              </w:rPr>
              <w:t>18.734,00</w:t>
            </w:r>
          </w:p>
        </w:tc>
      </w:tr>
      <w:tr w:rsidR="0030093E" w:rsidRPr="00D01B1A" w14:paraId="6F055B95" w14:textId="77777777" w:rsidTr="00997070">
        <w:trPr>
          <w:trHeight w:val="585"/>
        </w:trPr>
        <w:tc>
          <w:tcPr>
            <w:tcW w:w="3446" w:type="dxa"/>
            <w:shd w:val="clear" w:color="auto" w:fill="auto"/>
            <w:noWrap/>
          </w:tcPr>
          <w:p w14:paraId="04BBEB8F" w14:textId="1B35330B" w:rsidR="0030093E" w:rsidRPr="0086499D" w:rsidRDefault="0030093E" w:rsidP="006954A0">
            <w:pPr>
              <w:rPr>
                <w:rFonts w:ascii="Arial Nova Cond" w:hAnsi="Arial Nova Cond"/>
                <w:sz w:val="20"/>
                <w:szCs w:val="20"/>
              </w:rPr>
            </w:pPr>
            <w:r>
              <w:rPr>
                <w:rFonts w:ascii="Arial Nova Cond" w:hAnsi="Arial Nova Cond"/>
                <w:sz w:val="20"/>
                <w:szCs w:val="20"/>
              </w:rPr>
              <w:t>Aktivnost BOND MREŽA 3 – EU projekt</w:t>
            </w:r>
          </w:p>
        </w:tc>
        <w:tc>
          <w:tcPr>
            <w:tcW w:w="1672" w:type="dxa"/>
            <w:shd w:val="clear" w:color="auto" w:fill="auto"/>
            <w:noWrap/>
            <w:vAlign w:val="bottom"/>
          </w:tcPr>
          <w:p w14:paraId="384873FD" w14:textId="57129FD9" w:rsidR="0030093E" w:rsidRDefault="0030093E" w:rsidP="0086499D">
            <w:pPr>
              <w:rPr>
                <w:rFonts w:ascii="Arial Nova Cond" w:hAnsi="Arial Nova Cond"/>
                <w:sz w:val="20"/>
                <w:szCs w:val="20"/>
              </w:rPr>
            </w:pPr>
            <w:r>
              <w:rPr>
                <w:rFonts w:ascii="Arial Nova Cond" w:hAnsi="Arial Nova Cond"/>
                <w:sz w:val="20"/>
                <w:szCs w:val="20"/>
              </w:rPr>
              <w:t>0,00</w:t>
            </w:r>
          </w:p>
        </w:tc>
        <w:tc>
          <w:tcPr>
            <w:tcW w:w="1383" w:type="dxa"/>
            <w:shd w:val="clear" w:color="auto" w:fill="auto"/>
            <w:noWrap/>
            <w:vAlign w:val="center"/>
          </w:tcPr>
          <w:p w14:paraId="4E967CBD" w14:textId="008B23D9" w:rsidR="0030093E" w:rsidRDefault="0030093E" w:rsidP="0086499D">
            <w:pPr>
              <w:jc w:val="center"/>
              <w:rPr>
                <w:rFonts w:ascii="Arial Nova Cond" w:hAnsi="Arial Nova Cond"/>
                <w:sz w:val="20"/>
                <w:szCs w:val="20"/>
              </w:rPr>
            </w:pPr>
            <w:r>
              <w:rPr>
                <w:rFonts w:ascii="Arial Nova Cond" w:hAnsi="Arial Nova Cond"/>
                <w:sz w:val="20"/>
                <w:szCs w:val="20"/>
              </w:rPr>
              <w:t>3.200,00</w:t>
            </w:r>
          </w:p>
        </w:tc>
        <w:tc>
          <w:tcPr>
            <w:tcW w:w="1311" w:type="dxa"/>
            <w:shd w:val="clear" w:color="auto" w:fill="auto"/>
            <w:noWrap/>
            <w:vAlign w:val="center"/>
          </w:tcPr>
          <w:p w14:paraId="7E3C319A" w14:textId="23C09890" w:rsidR="0030093E" w:rsidRDefault="0030093E" w:rsidP="0086499D">
            <w:pPr>
              <w:jc w:val="center"/>
              <w:rPr>
                <w:rFonts w:ascii="Arial Nova Cond" w:hAnsi="Arial Nova Cond"/>
                <w:sz w:val="20"/>
                <w:szCs w:val="20"/>
              </w:rPr>
            </w:pPr>
            <w:r>
              <w:rPr>
                <w:rFonts w:ascii="Arial Nova Cond" w:hAnsi="Arial Nova Cond"/>
                <w:sz w:val="20"/>
                <w:szCs w:val="20"/>
              </w:rPr>
              <w:t>0,00</w:t>
            </w:r>
          </w:p>
        </w:tc>
        <w:tc>
          <w:tcPr>
            <w:tcW w:w="1446" w:type="dxa"/>
            <w:vAlign w:val="center"/>
          </w:tcPr>
          <w:p w14:paraId="6647E411" w14:textId="4E2982D8" w:rsidR="0030093E" w:rsidRDefault="0030093E" w:rsidP="0086499D">
            <w:pPr>
              <w:jc w:val="center"/>
              <w:rPr>
                <w:rFonts w:ascii="Arial Nova Cond" w:hAnsi="Arial Nova Cond"/>
                <w:sz w:val="20"/>
                <w:szCs w:val="20"/>
              </w:rPr>
            </w:pPr>
            <w:r>
              <w:rPr>
                <w:rFonts w:ascii="Arial Nova Cond" w:hAnsi="Arial Nova Cond"/>
                <w:sz w:val="20"/>
                <w:szCs w:val="20"/>
              </w:rPr>
              <w:t>0,00</w:t>
            </w:r>
          </w:p>
        </w:tc>
      </w:tr>
      <w:tr w:rsidR="006954A0" w:rsidRPr="00D01B1A" w14:paraId="1F52A5C0" w14:textId="77777777" w:rsidTr="00997070">
        <w:trPr>
          <w:trHeight w:val="282"/>
        </w:trPr>
        <w:tc>
          <w:tcPr>
            <w:tcW w:w="3446" w:type="dxa"/>
            <w:shd w:val="clear" w:color="auto" w:fill="auto"/>
            <w:noWrap/>
            <w:hideMark/>
          </w:tcPr>
          <w:p w14:paraId="30000431" w14:textId="77777777" w:rsidR="006954A0" w:rsidRPr="0086499D" w:rsidRDefault="006954A0" w:rsidP="006954A0">
            <w:pPr>
              <w:rPr>
                <w:rFonts w:ascii="Arial Nova Cond" w:hAnsi="Arial Nova Cond"/>
                <w:b/>
                <w:sz w:val="20"/>
                <w:szCs w:val="20"/>
              </w:rPr>
            </w:pPr>
            <w:r w:rsidRPr="0086499D">
              <w:rPr>
                <w:rFonts w:ascii="Arial Nova Cond" w:hAnsi="Arial Nova Cond"/>
                <w:b/>
                <w:sz w:val="20"/>
                <w:szCs w:val="20"/>
              </w:rPr>
              <w:t>Ukupno program:</w:t>
            </w:r>
          </w:p>
        </w:tc>
        <w:tc>
          <w:tcPr>
            <w:tcW w:w="1672" w:type="dxa"/>
            <w:shd w:val="clear" w:color="auto" w:fill="auto"/>
            <w:noWrap/>
            <w:vAlign w:val="bottom"/>
          </w:tcPr>
          <w:p w14:paraId="0BAD9EFA" w14:textId="09336144" w:rsidR="006954A0" w:rsidRPr="0086499D" w:rsidRDefault="00800FDC" w:rsidP="0086499D">
            <w:pPr>
              <w:rPr>
                <w:rFonts w:ascii="Arial Nova Cond" w:hAnsi="Arial Nova Cond"/>
                <w:b/>
                <w:sz w:val="20"/>
                <w:szCs w:val="20"/>
              </w:rPr>
            </w:pPr>
            <w:r>
              <w:rPr>
                <w:rFonts w:ascii="Arial Nova Cond" w:hAnsi="Arial Nova Cond"/>
                <w:b/>
                <w:sz w:val="20"/>
                <w:szCs w:val="20"/>
              </w:rPr>
              <w:t>195.690,00</w:t>
            </w:r>
          </w:p>
        </w:tc>
        <w:tc>
          <w:tcPr>
            <w:tcW w:w="1383" w:type="dxa"/>
            <w:shd w:val="clear" w:color="auto" w:fill="auto"/>
            <w:noWrap/>
            <w:vAlign w:val="center"/>
          </w:tcPr>
          <w:p w14:paraId="1EB881C3" w14:textId="4F811DBC" w:rsidR="006954A0" w:rsidRPr="0086499D" w:rsidRDefault="0030093E" w:rsidP="0086499D">
            <w:pPr>
              <w:jc w:val="center"/>
              <w:rPr>
                <w:rFonts w:ascii="Arial Nova Cond" w:hAnsi="Arial Nova Cond"/>
                <w:b/>
                <w:sz w:val="20"/>
                <w:szCs w:val="20"/>
              </w:rPr>
            </w:pPr>
            <w:r>
              <w:rPr>
                <w:rFonts w:ascii="Arial Nova Cond" w:hAnsi="Arial Nova Cond"/>
                <w:b/>
                <w:sz w:val="20"/>
                <w:szCs w:val="20"/>
              </w:rPr>
              <w:t>321.500,00</w:t>
            </w:r>
          </w:p>
        </w:tc>
        <w:tc>
          <w:tcPr>
            <w:tcW w:w="1311" w:type="dxa"/>
            <w:shd w:val="clear" w:color="auto" w:fill="auto"/>
            <w:noWrap/>
            <w:vAlign w:val="center"/>
          </w:tcPr>
          <w:p w14:paraId="2756DE5F" w14:textId="3CF2B4E2" w:rsidR="006954A0" w:rsidRPr="0086499D" w:rsidRDefault="0086499D" w:rsidP="0086499D">
            <w:pPr>
              <w:jc w:val="center"/>
              <w:rPr>
                <w:rFonts w:ascii="Arial Nova Cond" w:hAnsi="Arial Nova Cond"/>
                <w:b/>
                <w:sz w:val="20"/>
                <w:szCs w:val="20"/>
              </w:rPr>
            </w:pPr>
            <w:r>
              <w:rPr>
                <w:rFonts w:ascii="Arial Nova Cond" w:hAnsi="Arial Nova Cond"/>
                <w:b/>
                <w:sz w:val="20"/>
                <w:szCs w:val="20"/>
              </w:rPr>
              <w:t>282.438,00</w:t>
            </w:r>
          </w:p>
        </w:tc>
        <w:tc>
          <w:tcPr>
            <w:tcW w:w="1446" w:type="dxa"/>
            <w:vAlign w:val="center"/>
          </w:tcPr>
          <w:p w14:paraId="4A9DB5C2" w14:textId="5E8C2AEA" w:rsidR="006954A0" w:rsidRPr="0086499D" w:rsidRDefault="0086499D" w:rsidP="0086499D">
            <w:pPr>
              <w:jc w:val="center"/>
              <w:rPr>
                <w:rFonts w:ascii="Arial Nova Cond" w:hAnsi="Arial Nova Cond"/>
                <w:b/>
                <w:sz w:val="20"/>
                <w:szCs w:val="20"/>
              </w:rPr>
            </w:pPr>
            <w:r>
              <w:rPr>
                <w:rFonts w:ascii="Arial Nova Cond" w:hAnsi="Arial Nova Cond"/>
                <w:b/>
                <w:sz w:val="20"/>
                <w:szCs w:val="20"/>
              </w:rPr>
              <w:t>277.400,00</w:t>
            </w:r>
          </w:p>
        </w:tc>
      </w:tr>
    </w:tbl>
    <w:p w14:paraId="2AC73103" w14:textId="77777777" w:rsidR="006954A0" w:rsidRPr="00D01B1A" w:rsidRDefault="006954A0">
      <w:pPr>
        <w:rPr>
          <w:rFonts w:ascii="Arial Nova Cond" w:hAnsi="Arial Nova Cond"/>
        </w:rPr>
      </w:pPr>
    </w:p>
    <w:p w14:paraId="6679F43A" w14:textId="66577117" w:rsidR="007347D2" w:rsidRPr="00D01B1A" w:rsidRDefault="007347D2">
      <w:pPr>
        <w:rPr>
          <w:rFonts w:ascii="Arial Nova Cond" w:hAnsi="Arial Nova Cond"/>
          <w:b/>
          <w:bCs/>
        </w:rPr>
      </w:pPr>
      <w:r w:rsidRPr="00D01B1A">
        <w:rPr>
          <w:rFonts w:ascii="Arial Nova Cond" w:hAnsi="Arial Nova Cond"/>
          <w:b/>
          <w:bCs/>
        </w:rPr>
        <w:t>Opis aktivnosti</w:t>
      </w:r>
    </w:p>
    <w:tbl>
      <w:tblPr>
        <w:tblStyle w:val="Reetkatablice"/>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062"/>
      </w:tblGrid>
      <w:tr w:rsidR="006954A0" w:rsidRPr="00D01B1A" w14:paraId="201B7B74" w14:textId="77777777" w:rsidTr="00800FDC">
        <w:tc>
          <w:tcPr>
            <w:tcW w:w="9062" w:type="dxa"/>
          </w:tcPr>
          <w:p w14:paraId="2E08BBDB" w14:textId="223A2B36" w:rsidR="006954A0" w:rsidRPr="00D01B1A" w:rsidRDefault="006954A0">
            <w:pPr>
              <w:rPr>
                <w:rFonts w:ascii="Arial Nova Cond" w:hAnsi="Arial Nova Cond"/>
              </w:rPr>
            </w:pPr>
            <w:r w:rsidRPr="00D01B1A">
              <w:rPr>
                <w:rFonts w:ascii="Arial Nova Cond" w:hAnsi="Arial Nova Cond"/>
                <w:b/>
                <w:bCs/>
              </w:rPr>
              <w:t>Naziv aktivnosti:</w:t>
            </w:r>
            <w:r w:rsidRPr="00D01B1A">
              <w:rPr>
                <w:rFonts w:ascii="Arial Nova Cond" w:hAnsi="Arial Nova Cond"/>
              </w:rPr>
              <w:t xml:space="preserve"> </w:t>
            </w:r>
            <w:r w:rsidRPr="00D01B1A">
              <w:rPr>
                <w:rFonts w:ascii="Arial Nova Cond" w:hAnsi="Arial Nova Cond"/>
                <w:b/>
                <w:bCs/>
                <w:u w:val="single"/>
              </w:rPr>
              <w:t>Redovni rad</w:t>
            </w:r>
            <w:r w:rsidRPr="00D01B1A">
              <w:rPr>
                <w:rFonts w:ascii="Arial Nova Cond" w:hAnsi="Arial Nova Cond"/>
              </w:rPr>
              <w:t xml:space="preserve"> </w:t>
            </w:r>
          </w:p>
        </w:tc>
      </w:tr>
      <w:tr w:rsidR="006954A0" w:rsidRPr="00D01B1A" w14:paraId="34FF401E" w14:textId="77777777" w:rsidTr="00800FDC">
        <w:tc>
          <w:tcPr>
            <w:tcW w:w="9062" w:type="dxa"/>
          </w:tcPr>
          <w:p w14:paraId="61ECA288" w14:textId="77777777" w:rsidR="006954A0" w:rsidRPr="009924A7" w:rsidRDefault="006954A0" w:rsidP="005E2108">
            <w:pPr>
              <w:jc w:val="both"/>
              <w:rPr>
                <w:rFonts w:ascii="Arial Nova Cond" w:hAnsi="Arial Nova Cond"/>
                <w:sz w:val="20"/>
                <w:szCs w:val="20"/>
              </w:rPr>
            </w:pPr>
            <w:r w:rsidRPr="009924A7">
              <w:rPr>
                <w:rFonts w:ascii="Arial Nova Cond" w:hAnsi="Arial Nova Cond"/>
                <w:sz w:val="20"/>
                <w:szCs w:val="20"/>
              </w:rPr>
              <w:t xml:space="preserve">Iz aktivnosti Redovni rad proizlaze rashodi potrebni za financiranje tekućeg poslovanja Agencije, odnosno njezina dva odjela Odjel za projekte i lokalni razvoj te Odjel agrokemijskog laboratorija. Uz to Agencija upravlja poduzetničkom-potpornom infrastrukturom – Proizvodno-poduzetničkim inkubatorom Grada Grubišnog Polja. </w:t>
            </w:r>
          </w:p>
          <w:p w14:paraId="595BE223" w14:textId="77771C4E" w:rsidR="006954A0" w:rsidRPr="00D01B1A" w:rsidRDefault="006954A0" w:rsidP="005E2108">
            <w:pPr>
              <w:jc w:val="both"/>
              <w:rPr>
                <w:rFonts w:ascii="Arial Nova Cond" w:hAnsi="Arial Nova Cond"/>
              </w:rPr>
            </w:pPr>
            <w:r w:rsidRPr="009924A7">
              <w:rPr>
                <w:rFonts w:ascii="Arial Nova Cond" w:hAnsi="Arial Nova Cond"/>
                <w:sz w:val="20"/>
                <w:szCs w:val="20"/>
              </w:rPr>
              <w:t xml:space="preserve">Aktivnosti Redovnog rada uključuju rashode za  zaposlene, materijalne rashode i financijske rashode. U </w:t>
            </w:r>
            <w:r w:rsidR="005E2108" w:rsidRPr="009924A7">
              <w:rPr>
                <w:rFonts w:ascii="Arial Nova Cond" w:hAnsi="Arial Nova Cond"/>
                <w:sz w:val="20"/>
                <w:szCs w:val="20"/>
              </w:rPr>
              <w:t xml:space="preserve">rashode za zaposlene uvršteni su troškovi bruto II plaća za zaposlene, regres, božićnica, </w:t>
            </w:r>
            <w:proofErr w:type="spellStart"/>
            <w:r w:rsidR="005E2108" w:rsidRPr="009924A7">
              <w:rPr>
                <w:rFonts w:ascii="Arial Nova Cond" w:hAnsi="Arial Nova Cond"/>
                <w:sz w:val="20"/>
                <w:szCs w:val="20"/>
              </w:rPr>
              <w:t>uskrsnica</w:t>
            </w:r>
            <w:proofErr w:type="spellEnd"/>
            <w:r w:rsidR="005E2108" w:rsidRPr="009924A7">
              <w:rPr>
                <w:rFonts w:ascii="Arial Nova Cond" w:hAnsi="Arial Nova Cond"/>
                <w:sz w:val="20"/>
                <w:szCs w:val="20"/>
              </w:rPr>
              <w:t xml:space="preserve">, dodatak za topli obrok te jubilarne nagrade. Materijalni troškovi odnose se na troškove za službena putovanja, naknade za prijevoz na posao i s posla, rashodi za materijal i energiju te rashodi za usluge i ostali nespomenuti rashodi poslovanja. Također su planirani financijski rashodi za bankarske usluge </w:t>
            </w:r>
            <w:r w:rsidR="00A63195" w:rsidRPr="009924A7">
              <w:rPr>
                <w:rFonts w:ascii="Arial Nova Cond" w:hAnsi="Arial Nova Cond"/>
                <w:sz w:val="20"/>
                <w:szCs w:val="20"/>
              </w:rPr>
              <w:t>t</w:t>
            </w:r>
            <w:r w:rsidR="005E2108" w:rsidRPr="009924A7">
              <w:rPr>
                <w:rFonts w:ascii="Arial Nova Cond" w:hAnsi="Arial Nova Cond"/>
                <w:sz w:val="20"/>
                <w:szCs w:val="20"/>
              </w:rPr>
              <w:t xml:space="preserve">e kroz rashode za nabavu proizvedene dugotrajne imovine, radi ulaganja u računalnu opremu. </w:t>
            </w:r>
            <w:r w:rsidRPr="009924A7">
              <w:rPr>
                <w:rFonts w:ascii="Arial Nova Cond" w:hAnsi="Arial Nova Cond"/>
                <w:sz w:val="20"/>
                <w:szCs w:val="20"/>
              </w:rPr>
              <w:t xml:space="preserve"> </w:t>
            </w:r>
          </w:p>
        </w:tc>
      </w:tr>
    </w:tbl>
    <w:p w14:paraId="3C46A29B" w14:textId="77777777" w:rsidR="00800FDC" w:rsidRDefault="00800FDC">
      <w:pPr>
        <w:rPr>
          <w:rFonts w:ascii="Arial Nova Cond" w:hAnsi="Arial Nova Cond"/>
          <w:b/>
          <w:bCs/>
        </w:rPr>
      </w:pPr>
    </w:p>
    <w:tbl>
      <w:tblPr>
        <w:tblStyle w:val="Reetkatablice"/>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062"/>
      </w:tblGrid>
      <w:tr w:rsidR="0030093E" w:rsidRPr="00D01B1A" w14:paraId="6B5437C6" w14:textId="77777777" w:rsidTr="00AB39E5">
        <w:tc>
          <w:tcPr>
            <w:tcW w:w="9062" w:type="dxa"/>
          </w:tcPr>
          <w:p w14:paraId="20B21820" w14:textId="53AFEDBB" w:rsidR="0030093E" w:rsidRPr="0030093E" w:rsidRDefault="0030093E" w:rsidP="0030093E">
            <w:pPr>
              <w:rPr>
                <w:rFonts w:ascii="Arial Nova Cond" w:hAnsi="Arial Nova Cond"/>
                <w:b/>
                <w:bCs/>
              </w:rPr>
            </w:pPr>
            <w:r w:rsidRPr="0030093E">
              <w:rPr>
                <w:rFonts w:ascii="Arial Nova Cond" w:hAnsi="Arial Nova Cond"/>
                <w:b/>
                <w:bCs/>
              </w:rPr>
              <w:lastRenderedPageBreak/>
              <w:t>Aktivnost BOND MREŽA 3 – EU projekt</w:t>
            </w:r>
          </w:p>
        </w:tc>
      </w:tr>
      <w:tr w:rsidR="0030093E" w:rsidRPr="00D01B1A" w14:paraId="79FE50CD" w14:textId="77777777" w:rsidTr="00AB39E5">
        <w:tc>
          <w:tcPr>
            <w:tcW w:w="9062" w:type="dxa"/>
          </w:tcPr>
          <w:p w14:paraId="5DBF17CF" w14:textId="127AB3FC" w:rsidR="0030093E" w:rsidRPr="009924A7" w:rsidRDefault="0030093E" w:rsidP="0030093E">
            <w:pPr>
              <w:jc w:val="both"/>
              <w:rPr>
                <w:rFonts w:ascii="Arial Nova Cond" w:hAnsi="Arial Nova Cond"/>
                <w:sz w:val="20"/>
                <w:szCs w:val="20"/>
              </w:rPr>
            </w:pPr>
            <w:r w:rsidRPr="009924A7">
              <w:rPr>
                <w:rFonts w:ascii="Arial Nova Cond" w:hAnsi="Arial Nova Cond"/>
                <w:sz w:val="20"/>
                <w:szCs w:val="20"/>
              </w:rPr>
              <w:t xml:space="preserve">Razvojna agencija AGRO krajnji je korisnik projekta </w:t>
            </w:r>
            <w:r w:rsidRPr="009924A7">
              <w:rPr>
                <w:rFonts w:ascii="Arial Nova Cond" w:hAnsi="Arial Nova Cond"/>
                <w:sz w:val="20"/>
                <w:szCs w:val="20"/>
              </w:rPr>
              <w:t>„Unaprjeđenje kvalitete usluga poslovnih potpornih institucija (PPI) s naglaskom na kompetencije u području istraživanja i razvoja, digitalizacije i primjene zelenih poslovnih načela, uključujući jačanje kapaciteta članova mreže PPI-</w:t>
            </w:r>
            <w:proofErr w:type="spellStart"/>
            <w:r w:rsidRPr="009924A7">
              <w:rPr>
                <w:rFonts w:ascii="Arial Nova Cond" w:hAnsi="Arial Nova Cond"/>
                <w:sz w:val="20"/>
                <w:szCs w:val="20"/>
              </w:rPr>
              <w:t>jeva</w:t>
            </w:r>
            <w:proofErr w:type="spellEnd"/>
            <w:r w:rsidRPr="009924A7">
              <w:rPr>
                <w:rFonts w:ascii="Arial Nova Cond" w:hAnsi="Arial Nova Cond"/>
                <w:sz w:val="20"/>
                <w:szCs w:val="20"/>
              </w:rPr>
              <w:t xml:space="preserve"> – BOND 3“</w:t>
            </w:r>
            <w:r w:rsidRPr="009924A7">
              <w:rPr>
                <w:rFonts w:ascii="Arial Nova Cond" w:hAnsi="Arial Nova Cond"/>
                <w:sz w:val="20"/>
                <w:szCs w:val="20"/>
              </w:rPr>
              <w:t xml:space="preserve"> koju provodi HAMAG-BICRO. K</w:t>
            </w:r>
            <w:r w:rsidRPr="009924A7">
              <w:rPr>
                <w:rFonts w:ascii="Arial Nova Cond" w:hAnsi="Arial Nova Cond"/>
                <w:sz w:val="20"/>
                <w:szCs w:val="20"/>
              </w:rPr>
              <w:t>ljučni cilj projekta je osnaživanje poduzetničkih potpornih institucija kako bi postale još kvalitetniji pružatelji stručnih, savjetodavnih i razvojnih usluga za poduzetnike. Projekt predviđa kontinuirano jačanje kompetencija zaposlenika razvojnih agencija i drugih članica mreže kroz edukacije, stručne radionice, specijalizirane programe osposobljavanja, studijska putovanja te razmjenu iskustava s domaćim i međunarodnim partnerima. Poseban naglasak stavljen je na prijenos znanja prema poduzetnicima kroz model „kaskadnog prijenosa znanja“, pri čemu članice Mreže BOND nakon osposobljavanja prenose stečena znanja krajnjim korisnicima na svom području djelovanja.</w:t>
            </w:r>
          </w:p>
          <w:p w14:paraId="4681BB61" w14:textId="08577DE0" w:rsidR="0030093E" w:rsidRPr="00D01B1A" w:rsidRDefault="0030093E" w:rsidP="0030093E">
            <w:pPr>
              <w:jc w:val="both"/>
              <w:rPr>
                <w:rFonts w:ascii="Arial Nova Cond" w:hAnsi="Arial Nova Cond"/>
              </w:rPr>
            </w:pPr>
            <w:r w:rsidRPr="0030093E">
              <w:rPr>
                <w:rFonts w:ascii="Arial Nova Cond" w:hAnsi="Arial Nova Cond"/>
                <w:sz w:val="20"/>
                <w:szCs w:val="20"/>
              </w:rPr>
              <w:t>Važan segment projekta odnosi se na razvoj i standardizaciju novih usluga koje će poduzetničke potporne institucije pružati poduzetnicima. Usluge će biti usmjerene na područja digitalizacije poslovanja, primjene zelenih načela i održivog poslovanja, istraživanja, razvoja i inovacija, internacionalizacije poslovanja te razvoja poduzetničkih kompetencija. Cilj je osigurati da poduzetnici u svim hrvatskim regijama imaju pristup jednako kvalitetnim i standardiziranim uslugama, neovisno o mjestu poslovanja.</w:t>
            </w:r>
          </w:p>
        </w:tc>
      </w:tr>
    </w:tbl>
    <w:p w14:paraId="7F3997C2" w14:textId="77777777" w:rsidR="009924A7" w:rsidRDefault="009924A7">
      <w:pPr>
        <w:rPr>
          <w:rFonts w:ascii="Arial Nova Cond" w:hAnsi="Arial Nova Cond"/>
          <w:b/>
          <w:bCs/>
        </w:rPr>
      </w:pPr>
    </w:p>
    <w:p w14:paraId="14DCFE3F" w14:textId="3DBFB96E" w:rsidR="007347D2" w:rsidRPr="00D01B1A" w:rsidRDefault="007347D2">
      <w:pPr>
        <w:rPr>
          <w:rFonts w:ascii="Arial Nova Cond" w:hAnsi="Arial Nova Cond"/>
          <w:b/>
          <w:bCs/>
        </w:rPr>
      </w:pPr>
      <w:r w:rsidRPr="00D01B1A">
        <w:rPr>
          <w:rFonts w:ascii="Arial Nova Cond" w:hAnsi="Arial Nova Cond"/>
          <w:b/>
          <w:bCs/>
        </w:rPr>
        <w:t xml:space="preserve">Pokazatelji rezultata </w:t>
      </w:r>
    </w:p>
    <w:tbl>
      <w:tblPr>
        <w:tblW w:w="9258" w:type="dxa"/>
        <w:tblInd w:w="9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433"/>
        <w:gridCol w:w="2155"/>
        <w:gridCol w:w="1134"/>
        <w:gridCol w:w="1276"/>
        <w:gridCol w:w="1096"/>
        <w:gridCol w:w="1045"/>
        <w:gridCol w:w="1119"/>
      </w:tblGrid>
      <w:tr w:rsidR="00FE48BC" w:rsidRPr="00800FDC" w14:paraId="7B95E501" w14:textId="77777777" w:rsidTr="00800FDC">
        <w:trPr>
          <w:trHeight w:val="564"/>
        </w:trPr>
        <w:tc>
          <w:tcPr>
            <w:tcW w:w="1433" w:type="dxa"/>
            <w:shd w:val="clear" w:color="auto" w:fill="auto"/>
            <w:noWrap/>
            <w:vAlign w:val="center"/>
            <w:hideMark/>
          </w:tcPr>
          <w:p w14:paraId="213C698B" w14:textId="77777777" w:rsidR="00800FDC" w:rsidRPr="00800FDC" w:rsidRDefault="00800FDC" w:rsidP="005146CD">
            <w:pPr>
              <w:spacing w:after="0" w:line="240" w:lineRule="auto"/>
              <w:jc w:val="center"/>
              <w:rPr>
                <w:rFonts w:ascii="Aptos Narrow" w:eastAsia="Times New Roman" w:hAnsi="Aptos Narrow" w:cs="Times New Roman"/>
                <w:b/>
                <w:bCs/>
                <w:color w:val="000000"/>
                <w:sz w:val="20"/>
                <w:szCs w:val="20"/>
                <w:lang w:eastAsia="hr-HR"/>
              </w:rPr>
            </w:pPr>
            <w:r w:rsidRPr="00800FDC">
              <w:rPr>
                <w:rFonts w:ascii="Aptos Narrow" w:eastAsia="Times New Roman" w:hAnsi="Aptos Narrow" w:cs="Times New Roman"/>
                <w:b/>
                <w:bCs/>
                <w:color w:val="000000"/>
                <w:sz w:val="20"/>
                <w:szCs w:val="20"/>
                <w:lang w:eastAsia="hr-HR"/>
              </w:rPr>
              <w:t>Pokazatelj</w:t>
            </w:r>
          </w:p>
          <w:p w14:paraId="25A9C6D3" w14:textId="77777777" w:rsidR="00800FDC" w:rsidRPr="00800FDC" w:rsidRDefault="00800FDC" w:rsidP="005146CD">
            <w:pPr>
              <w:spacing w:after="0" w:line="240" w:lineRule="auto"/>
              <w:jc w:val="center"/>
              <w:rPr>
                <w:rFonts w:ascii="Aptos Narrow" w:eastAsia="Times New Roman" w:hAnsi="Aptos Narrow" w:cs="Times New Roman"/>
                <w:b/>
                <w:bCs/>
                <w:color w:val="000000"/>
                <w:sz w:val="20"/>
                <w:szCs w:val="20"/>
                <w:lang w:eastAsia="hr-HR"/>
              </w:rPr>
            </w:pPr>
            <w:r w:rsidRPr="00800FDC">
              <w:rPr>
                <w:rFonts w:ascii="Aptos Narrow" w:eastAsia="Times New Roman" w:hAnsi="Aptos Narrow" w:cs="Times New Roman"/>
                <w:b/>
                <w:bCs/>
                <w:color w:val="000000"/>
                <w:sz w:val="20"/>
                <w:szCs w:val="20"/>
                <w:lang w:eastAsia="hr-HR"/>
              </w:rPr>
              <w:t>rezultata</w:t>
            </w:r>
          </w:p>
        </w:tc>
        <w:tc>
          <w:tcPr>
            <w:tcW w:w="2155" w:type="dxa"/>
            <w:shd w:val="clear" w:color="auto" w:fill="auto"/>
            <w:noWrap/>
            <w:vAlign w:val="center"/>
            <w:hideMark/>
          </w:tcPr>
          <w:p w14:paraId="7D3D5182" w14:textId="77777777" w:rsidR="00800FDC" w:rsidRPr="00800FDC" w:rsidRDefault="00800FDC" w:rsidP="005146CD">
            <w:pPr>
              <w:spacing w:after="0" w:line="240" w:lineRule="auto"/>
              <w:jc w:val="center"/>
              <w:rPr>
                <w:rFonts w:ascii="Aptos Narrow" w:eastAsia="Times New Roman" w:hAnsi="Aptos Narrow" w:cs="Times New Roman"/>
                <w:b/>
                <w:bCs/>
                <w:color w:val="000000"/>
                <w:sz w:val="20"/>
                <w:szCs w:val="20"/>
                <w:lang w:eastAsia="hr-HR"/>
              </w:rPr>
            </w:pPr>
            <w:r w:rsidRPr="00800FDC">
              <w:rPr>
                <w:rFonts w:ascii="Aptos Narrow" w:eastAsia="Times New Roman" w:hAnsi="Aptos Narrow" w:cs="Times New Roman"/>
                <w:b/>
                <w:bCs/>
                <w:color w:val="000000"/>
                <w:sz w:val="20"/>
                <w:szCs w:val="20"/>
                <w:lang w:eastAsia="hr-HR"/>
              </w:rPr>
              <w:t>Definicija pokazatelja</w:t>
            </w:r>
          </w:p>
        </w:tc>
        <w:tc>
          <w:tcPr>
            <w:tcW w:w="1134" w:type="dxa"/>
            <w:vAlign w:val="center"/>
          </w:tcPr>
          <w:p w14:paraId="346CE5A8" w14:textId="77777777" w:rsidR="00800FDC" w:rsidRPr="00800FDC" w:rsidRDefault="00800FDC" w:rsidP="005146CD">
            <w:pPr>
              <w:spacing w:after="0" w:line="240" w:lineRule="auto"/>
              <w:jc w:val="center"/>
              <w:rPr>
                <w:rFonts w:ascii="Aptos Narrow" w:eastAsia="Times New Roman" w:hAnsi="Aptos Narrow" w:cs="Times New Roman"/>
                <w:b/>
                <w:bCs/>
                <w:color w:val="000000"/>
                <w:sz w:val="20"/>
                <w:szCs w:val="20"/>
                <w:lang w:eastAsia="hr-HR"/>
              </w:rPr>
            </w:pPr>
            <w:r w:rsidRPr="00800FDC">
              <w:rPr>
                <w:rFonts w:ascii="Aptos Narrow" w:eastAsia="Times New Roman" w:hAnsi="Aptos Narrow" w:cs="Times New Roman"/>
                <w:b/>
                <w:bCs/>
                <w:color w:val="000000"/>
                <w:sz w:val="20"/>
                <w:szCs w:val="20"/>
                <w:lang w:eastAsia="hr-HR"/>
              </w:rPr>
              <w:t>Jedinica</w:t>
            </w:r>
          </w:p>
        </w:tc>
        <w:tc>
          <w:tcPr>
            <w:tcW w:w="1276" w:type="dxa"/>
            <w:shd w:val="clear" w:color="auto" w:fill="auto"/>
            <w:vAlign w:val="center"/>
            <w:hideMark/>
          </w:tcPr>
          <w:p w14:paraId="50B33A91" w14:textId="3CEA01FF" w:rsidR="00800FDC" w:rsidRPr="00800FDC" w:rsidRDefault="00800FDC" w:rsidP="005146CD">
            <w:pPr>
              <w:spacing w:after="0" w:line="240" w:lineRule="auto"/>
              <w:jc w:val="center"/>
              <w:rPr>
                <w:rFonts w:ascii="Aptos Narrow" w:eastAsia="Times New Roman" w:hAnsi="Aptos Narrow" w:cs="Times New Roman"/>
                <w:b/>
                <w:bCs/>
                <w:color w:val="000000"/>
                <w:sz w:val="20"/>
                <w:szCs w:val="20"/>
                <w:lang w:eastAsia="hr-HR"/>
              </w:rPr>
            </w:pPr>
            <w:r w:rsidRPr="00800FDC">
              <w:rPr>
                <w:rFonts w:ascii="Aptos Narrow" w:eastAsia="Times New Roman" w:hAnsi="Aptos Narrow" w:cs="Times New Roman"/>
                <w:b/>
                <w:bCs/>
                <w:color w:val="000000"/>
                <w:sz w:val="20"/>
                <w:szCs w:val="20"/>
                <w:lang w:eastAsia="hr-HR"/>
              </w:rPr>
              <w:t>P</w:t>
            </w:r>
            <w:r w:rsidR="00FE48BC">
              <w:rPr>
                <w:rFonts w:ascii="Aptos Narrow" w:eastAsia="Times New Roman" w:hAnsi="Aptos Narrow" w:cs="Times New Roman"/>
                <w:b/>
                <w:bCs/>
                <w:color w:val="000000"/>
                <w:sz w:val="20"/>
                <w:szCs w:val="20"/>
                <w:lang w:eastAsia="hr-HR"/>
              </w:rPr>
              <w:t xml:space="preserve">lanirana </w:t>
            </w:r>
            <w:r w:rsidRPr="00800FDC">
              <w:rPr>
                <w:rFonts w:ascii="Aptos Narrow" w:eastAsia="Times New Roman" w:hAnsi="Aptos Narrow" w:cs="Times New Roman"/>
                <w:b/>
                <w:bCs/>
                <w:color w:val="000000"/>
                <w:sz w:val="20"/>
                <w:szCs w:val="20"/>
                <w:lang w:eastAsia="hr-HR"/>
              </w:rPr>
              <w:t>vrijednost 2025.</w:t>
            </w:r>
          </w:p>
        </w:tc>
        <w:tc>
          <w:tcPr>
            <w:tcW w:w="1096" w:type="dxa"/>
            <w:shd w:val="clear" w:color="auto" w:fill="auto"/>
            <w:vAlign w:val="center"/>
            <w:hideMark/>
          </w:tcPr>
          <w:p w14:paraId="06DAB308" w14:textId="77777777" w:rsidR="00800FDC" w:rsidRPr="00800FDC" w:rsidRDefault="00800FDC" w:rsidP="005146CD">
            <w:pPr>
              <w:spacing w:after="0" w:line="240" w:lineRule="auto"/>
              <w:jc w:val="center"/>
              <w:rPr>
                <w:rFonts w:ascii="Aptos Narrow" w:eastAsia="Times New Roman" w:hAnsi="Aptos Narrow" w:cs="Times New Roman"/>
                <w:b/>
                <w:bCs/>
                <w:color w:val="000000"/>
                <w:sz w:val="20"/>
                <w:szCs w:val="20"/>
                <w:lang w:eastAsia="hr-HR"/>
              </w:rPr>
            </w:pPr>
            <w:r w:rsidRPr="00800FDC">
              <w:rPr>
                <w:rFonts w:ascii="Aptos Narrow" w:eastAsia="Times New Roman" w:hAnsi="Aptos Narrow" w:cs="Times New Roman"/>
                <w:b/>
                <w:bCs/>
                <w:color w:val="000000"/>
                <w:sz w:val="20"/>
                <w:szCs w:val="20"/>
                <w:lang w:eastAsia="hr-HR"/>
              </w:rPr>
              <w:t>Ciljana vrijednost</w:t>
            </w:r>
          </w:p>
          <w:p w14:paraId="0F12F208" w14:textId="7A2E5161" w:rsidR="00800FDC" w:rsidRPr="00800FDC" w:rsidRDefault="00800FDC" w:rsidP="005146CD">
            <w:pPr>
              <w:spacing w:after="0" w:line="240" w:lineRule="auto"/>
              <w:jc w:val="center"/>
              <w:rPr>
                <w:rFonts w:ascii="Aptos Narrow" w:eastAsia="Times New Roman" w:hAnsi="Aptos Narrow" w:cs="Times New Roman"/>
                <w:b/>
                <w:bCs/>
                <w:color w:val="000000"/>
                <w:sz w:val="20"/>
                <w:szCs w:val="20"/>
                <w:lang w:eastAsia="hr-HR"/>
              </w:rPr>
            </w:pPr>
            <w:r w:rsidRPr="00800FDC">
              <w:rPr>
                <w:rFonts w:ascii="Aptos Narrow" w:eastAsia="Times New Roman" w:hAnsi="Aptos Narrow" w:cs="Times New Roman"/>
                <w:b/>
                <w:bCs/>
                <w:color w:val="000000"/>
                <w:sz w:val="20"/>
                <w:szCs w:val="20"/>
                <w:lang w:eastAsia="hr-HR"/>
              </w:rPr>
              <w:t>2026.</w:t>
            </w:r>
          </w:p>
        </w:tc>
        <w:tc>
          <w:tcPr>
            <w:tcW w:w="1045" w:type="dxa"/>
            <w:vAlign w:val="center"/>
          </w:tcPr>
          <w:p w14:paraId="64DBD241" w14:textId="77777777" w:rsidR="00800FDC" w:rsidRPr="00800FDC" w:rsidRDefault="00800FDC" w:rsidP="005146CD">
            <w:pPr>
              <w:spacing w:after="0" w:line="240" w:lineRule="auto"/>
              <w:jc w:val="center"/>
              <w:rPr>
                <w:rFonts w:ascii="Aptos Narrow" w:eastAsia="Times New Roman" w:hAnsi="Aptos Narrow" w:cs="Times New Roman"/>
                <w:b/>
                <w:bCs/>
                <w:color w:val="000000"/>
                <w:sz w:val="20"/>
                <w:szCs w:val="20"/>
                <w:lang w:eastAsia="hr-HR"/>
              </w:rPr>
            </w:pPr>
            <w:r w:rsidRPr="00800FDC">
              <w:rPr>
                <w:rFonts w:ascii="Aptos Narrow" w:eastAsia="Times New Roman" w:hAnsi="Aptos Narrow" w:cs="Times New Roman"/>
                <w:b/>
                <w:bCs/>
                <w:color w:val="000000"/>
                <w:sz w:val="20"/>
                <w:szCs w:val="20"/>
                <w:lang w:eastAsia="hr-HR"/>
              </w:rPr>
              <w:t>Ciljana vrijednost</w:t>
            </w:r>
          </w:p>
          <w:p w14:paraId="601DEE0A" w14:textId="27DE01C1" w:rsidR="00800FDC" w:rsidRPr="00800FDC" w:rsidRDefault="00800FDC" w:rsidP="005146CD">
            <w:pPr>
              <w:spacing w:after="0" w:line="240" w:lineRule="auto"/>
              <w:jc w:val="center"/>
              <w:rPr>
                <w:rFonts w:ascii="Aptos Narrow" w:eastAsia="Times New Roman" w:hAnsi="Aptos Narrow" w:cs="Times New Roman"/>
                <w:b/>
                <w:bCs/>
                <w:color w:val="000000"/>
                <w:sz w:val="20"/>
                <w:szCs w:val="20"/>
                <w:lang w:eastAsia="hr-HR"/>
              </w:rPr>
            </w:pPr>
            <w:r w:rsidRPr="00800FDC">
              <w:rPr>
                <w:rFonts w:ascii="Aptos Narrow" w:eastAsia="Times New Roman" w:hAnsi="Aptos Narrow" w:cs="Times New Roman"/>
                <w:b/>
                <w:bCs/>
                <w:color w:val="000000"/>
                <w:sz w:val="20"/>
                <w:szCs w:val="20"/>
                <w:lang w:eastAsia="hr-HR"/>
              </w:rPr>
              <w:t>2027.</w:t>
            </w:r>
          </w:p>
        </w:tc>
        <w:tc>
          <w:tcPr>
            <w:tcW w:w="1119" w:type="dxa"/>
            <w:vAlign w:val="center"/>
          </w:tcPr>
          <w:p w14:paraId="7741DB15" w14:textId="77777777" w:rsidR="00800FDC" w:rsidRPr="00800FDC" w:rsidRDefault="00800FDC" w:rsidP="005146CD">
            <w:pPr>
              <w:spacing w:after="0" w:line="240" w:lineRule="auto"/>
              <w:jc w:val="center"/>
              <w:rPr>
                <w:rFonts w:ascii="Aptos Narrow" w:eastAsia="Times New Roman" w:hAnsi="Aptos Narrow" w:cs="Times New Roman"/>
                <w:b/>
                <w:bCs/>
                <w:color w:val="000000"/>
                <w:sz w:val="20"/>
                <w:szCs w:val="20"/>
                <w:lang w:eastAsia="hr-HR"/>
              </w:rPr>
            </w:pPr>
            <w:r w:rsidRPr="00800FDC">
              <w:rPr>
                <w:rFonts w:ascii="Aptos Narrow" w:eastAsia="Times New Roman" w:hAnsi="Aptos Narrow" w:cs="Times New Roman"/>
                <w:b/>
                <w:bCs/>
                <w:color w:val="000000"/>
                <w:sz w:val="20"/>
                <w:szCs w:val="20"/>
                <w:lang w:eastAsia="hr-HR"/>
              </w:rPr>
              <w:t>Ciljana vrijednost</w:t>
            </w:r>
          </w:p>
          <w:p w14:paraId="347EB296" w14:textId="1E8B291E" w:rsidR="00800FDC" w:rsidRPr="00800FDC" w:rsidRDefault="00800FDC" w:rsidP="005146CD">
            <w:pPr>
              <w:spacing w:after="0" w:line="240" w:lineRule="auto"/>
              <w:jc w:val="center"/>
              <w:rPr>
                <w:rFonts w:ascii="Aptos Narrow" w:eastAsia="Times New Roman" w:hAnsi="Aptos Narrow" w:cs="Times New Roman"/>
                <w:b/>
                <w:bCs/>
                <w:color w:val="000000"/>
                <w:sz w:val="20"/>
                <w:szCs w:val="20"/>
                <w:lang w:eastAsia="hr-HR"/>
              </w:rPr>
            </w:pPr>
            <w:r w:rsidRPr="00800FDC">
              <w:rPr>
                <w:rFonts w:ascii="Aptos Narrow" w:eastAsia="Times New Roman" w:hAnsi="Aptos Narrow" w:cs="Times New Roman"/>
                <w:b/>
                <w:bCs/>
                <w:color w:val="000000"/>
                <w:sz w:val="20"/>
                <w:szCs w:val="20"/>
                <w:lang w:eastAsia="hr-HR"/>
              </w:rPr>
              <w:t>2028.</w:t>
            </w:r>
          </w:p>
        </w:tc>
      </w:tr>
      <w:tr w:rsidR="00800FDC" w:rsidRPr="00800FDC" w14:paraId="4F1EB6F4" w14:textId="77777777" w:rsidTr="00800FDC">
        <w:trPr>
          <w:trHeight w:val="282"/>
        </w:trPr>
        <w:tc>
          <w:tcPr>
            <w:tcW w:w="1433" w:type="dxa"/>
            <w:shd w:val="clear" w:color="auto" w:fill="auto"/>
          </w:tcPr>
          <w:p w14:paraId="407F4043" w14:textId="3013A004" w:rsidR="00800FDC" w:rsidRPr="00800FDC" w:rsidRDefault="00800FDC" w:rsidP="005146CD">
            <w:pPr>
              <w:spacing w:after="0" w:line="240" w:lineRule="auto"/>
              <w:rPr>
                <w:rFonts w:ascii="Aptos Narrow" w:eastAsia="Times New Roman" w:hAnsi="Aptos Narrow" w:cs="Times New Roman"/>
                <w:color w:val="000000"/>
                <w:sz w:val="20"/>
                <w:szCs w:val="20"/>
                <w:lang w:eastAsia="hr-HR"/>
              </w:rPr>
            </w:pPr>
            <w:r>
              <w:rPr>
                <w:rFonts w:ascii="Aptos Narrow" w:eastAsia="Times New Roman" w:hAnsi="Aptos Narrow" w:cs="Times New Roman"/>
                <w:color w:val="000000"/>
                <w:sz w:val="20"/>
                <w:szCs w:val="20"/>
                <w:lang w:eastAsia="hr-HR"/>
              </w:rPr>
              <w:t>Broj pripremljenih projekata</w:t>
            </w:r>
          </w:p>
        </w:tc>
        <w:tc>
          <w:tcPr>
            <w:tcW w:w="2155" w:type="dxa"/>
            <w:shd w:val="clear" w:color="auto" w:fill="auto"/>
            <w:noWrap/>
            <w:vAlign w:val="bottom"/>
          </w:tcPr>
          <w:p w14:paraId="6CD12F91" w14:textId="1DDA7F2E" w:rsidR="00800FDC" w:rsidRPr="00800FDC" w:rsidRDefault="00800FDC" w:rsidP="005146CD">
            <w:pPr>
              <w:spacing w:after="0" w:line="240" w:lineRule="auto"/>
              <w:rPr>
                <w:rFonts w:ascii="Aptos Narrow" w:eastAsia="Times New Roman" w:hAnsi="Aptos Narrow" w:cs="Times New Roman"/>
                <w:color w:val="000000"/>
                <w:sz w:val="20"/>
                <w:szCs w:val="20"/>
                <w:lang w:eastAsia="hr-HR"/>
              </w:rPr>
            </w:pPr>
            <w:r>
              <w:rPr>
                <w:rFonts w:ascii="Aptos Narrow" w:eastAsia="Times New Roman" w:hAnsi="Aptos Narrow" w:cs="Times New Roman"/>
                <w:color w:val="000000"/>
                <w:sz w:val="20"/>
                <w:szCs w:val="20"/>
                <w:lang w:eastAsia="hr-HR"/>
              </w:rPr>
              <w:t>Projekti koje je razvojna agencija napisala i prijavila za privatne i javne prijavitelje.</w:t>
            </w:r>
          </w:p>
        </w:tc>
        <w:tc>
          <w:tcPr>
            <w:tcW w:w="1134" w:type="dxa"/>
            <w:vAlign w:val="center"/>
          </w:tcPr>
          <w:p w14:paraId="301AB6BA" w14:textId="4DA17071" w:rsidR="00800FDC" w:rsidRPr="00800FDC" w:rsidRDefault="00800FDC" w:rsidP="005146CD">
            <w:pPr>
              <w:spacing w:after="0" w:line="240" w:lineRule="auto"/>
              <w:jc w:val="center"/>
              <w:rPr>
                <w:rFonts w:ascii="Aptos Narrow" w:eastAsia="Times New Roman" w:hAnsi="Aptos Narrow" w:cs="Times New Roman"/>
                <w:color w:val="000000"/>
                <w:sz w:val="20"/>
                <w:szCs w:val="20"/>
                <w:lang w:eastAsia="hr-HR"/>
              </w:rPr>
            </w:pPr>
            <w:r>
              <w:rPr>
                <w:rFonts w:ascii="Aptos Narrow" w:eastAsia="Times New Roman" w:hAnsi="Aptos Narrow" w:cs="Times New Roman"/>
                <w:color w:val="000000"/>
                <w:sz w:val="20"/>
                <w:szCs w:val="20"/>
                <w:lang w:eastAsia="hr-HR"/>
              </w:rPr>
              <w:t>Broj projekata</w:t>
            </w:r>
          </w:p>
        </w:tc>
        <w:tc>
          <w:tcPr>
            <w:tcW w:w="1276" w:type="dxa"/>
            <w:shd w:val="clear" w:color="auto" w:fill="auto"/>
            <w:noWrap/>
            <w:vAlign w:val="center"/>
          </w:tcPr>
          <w:p w14:paraId="0BE0CA86" w14:textId="7B1F43E8" w:rsidR="00800FDC" w:rsidRPr="00800FDC" w:rsidRDefault="00FE48BC" w:rsidP="005146CD">
            <w:pPr>
              <w:spacing w:after="0" w:line="240" w:lineRule="auto"/>
              <w:jc w:val="center"/>
              <w:rPr>
                <w:rFonts w:ascii="Aptos Narrow" w:eastAsia="Times New Roman" w:hAnsi="Aptos Narrow" w:cs="Times New Roman"/>
                <w:color w:val="000000"/>
                <w:sz w:val="20"/>
                <w:szCs w:val="20"/>
                <w:lang w:eastAsia="hr-HR"/>
              </w:rPr>
            </w:pPr>
            <w:r>
              <w:rPr>
                <w:rFonts w:ascii="Aptos Narrow" w:eastAsia="Times New Roman" w:hAnsi="Aptos Narrow" w:cs="Times New Roman"/>
                <w:color w:val="000000"/>
                <w:sz w:val="20"/>
                <w:szCs w:val="20"/>
                <w:lang w:eastAsia="hr-HR"/>
              </w:rPr>
              <w:t>65</w:t>
            </w:r>
          </w:p>
        </w:tc>
        <w:tc>
          <w:tcPr>
            <w:tcW w:w="1096" w:type="dxa"/>
            <w:shd w:val="clear" w:color="auto" w:fill="auto"/>
            <w:noWrap/>
            <w:vAlign w:val="center"/>
          </w:tcPr>
          <w:p w14:paraId="49C63F0F" w14:textId="4F469936" w:rsidR="00800FDC" w:rsidRPr="00800FDC" w:rsidRDefault="00FE48BC" w:rsidP="005146CD">
            <w:pPr>
              <w:spacing w:after="0" w:line="240" w:lineRule="auto"/>
              <w:jc w:val="center"/>
              <w:rPr>
                <w:rFonts w:ascii="Aptos Narrow" w:eastAsia="Times New Roman" w:hAnsi="Aptos Narrow" w:cs="Times New Roman"/>
                <w:color w:val="000000"/>
                <w:sz w:val="20"/>
                <w:szCs w:val="20"/>
                <w:lang w:eastAsia="hr-HR"/>
              </w:rPr>
            </w:pPr>
            <w:r>
              <w:rPr>
                <w:rFonts w:ascii="Aptos Narrow" w:eastAsia="Times New Roman" w:hAnsi="Aptos Narrow" w:cs="Times New Roman"/>
                <w:color w:val="000000"/>
                <w:sz w:val="20"/>
                <w:szCs w:val="20"/>
                <w:lang w:eastAsia="hr-HR"/>
              </w:rPr>
              <w:t>65</w:t>
            </w:r>
          </w:p>
        </w:tc>
        <w:tc>
          <w:tcPr>
            <w:tcW w:w="1045" w:type="dxa"/>
            <w:vAlign w:val="center"/>
          </w:tcPr>
          <w:p w14:paraId="556E0E1F" w14:textId="11420F6C" w:rsidR="00800FDC" w:rsidRPr="00800FDC" w:rsidRDefault="00FE48BC" w:rsidP="005146CD">
            <w:pPr>
              <w:spacing w:after="0" w:line="240" w:lineRule="auto"/>
              <w:jc w:val="center"/>
              <w:rPr>
                <w:rFonts w:ascii="Aptos Narrow" w:eastAsia="Times New Roman" w:hAnsi="Aptos Narrow" w:cs="Times New Roman"/>
                <w:color w:val="000000"/>
                <w:sz w:val="20"/>
                <w:szCs w:val="20"/>
                <w:lang w:eastAsia="hr-HR"/>
              </w:rPr>
            </w:pPr>
            <w:r>
              <w:rPr>
                <w:rFonts w:ascii="Aptos Narrow" w:eastAsia="Times New Roman" w:hAnsi="Aptos Narrow" w:cs="Times New Roman"/>
                <w:color w:val="000000"/>
                <w:sz w:val="20"/>
                <w:szCs w:val="20"/>
                <w:lang w:eastAsia="hr-HR"/>
              </w:rPr>
              <w:t>65</w:t>
            </w:r>
          </w:p>
        </w:tc>
        <w:tc>
          <w:tcPr>
            <w:tcW w:w="1119" w:type="dxa"/>
            <w:vAlign w:val="center"/>
          </w:tcPr>
          <w:p w14:paraId="7A2095C6" w14:textId="4128B888" w:rsidR="00800FDC" w:rsidRPr="00800FDC" w:rsidRDefault="00FE48BC" w:rsidP="005146CD">
            <w:pPr>
              <w:spacing w:after="0" w:line="240" w:lineRule="auto"/>
              <w:jc w:val="center"/>
              <w:rPr>
                <w:rFonts w:ascii="Aptos Narrow" w:eastAsia="Times New Roman" w:hAnsi="Aptos Narrow" w:cs="Times New Roman"/>
                <w:color w:val="000000"/>
                <w:sz w:val="20"/>
                <w:szCs w:val="20"/>
                <w:lang w:eastAsia="hr-HR"/>
              </w:rPr>
            </w:pPr>
            <w:r>
              <w:rPr>
                <w:rFonts w:ascii="Aptos Narrow" w:eastAsia="Times New Roman" w:hAnsi="Aptos Narrow" w:cs="Times New Roman"/>
                <w:color w:val="000000"/>
                <w:sz w:val="20"/>
                <w:szCs w:val="20"/>
                <w:lang w:eastAsia="hr-HR"/>
              </w:rPr>
              <w:t>65</w:t>
            </w:r>
          </w:p>
        </w:tc>
      </w:tr>
      <w:tr w:rsidR="00FE48BC" w:rsidRPr="00800FDC" w14:paraId="4788B681" w14:textId="77777777" w:rsidTr="00800FDC">
        <w:trPr>
          <w:trHeight w:val="282"/>
        </w:trPr>
        <w:tc>
          <w:tcPr>
            <w:tcW w:w="1433" w:type="dxa"/>
            <w:shd w:val="clear" w:color="auto" w:fill="auto"/>
          </w:tcPr>
          <w:p w14:paraId="2FFEDC34" w14:textId="3D0C1B0D" w:rsidR="00800FDC" w:rsidRPr="00800FDC" w:rsidRDefault="00FE48BC" w:rsidP="005146CD">
            <w:pPr>
              <w:spacing w:after="0" w:line="240" w:lineRule="auto"/>
              <w:rPr>
                <w:rFonts w:ascii="Aptos Narrow" w:eastAsia="Times New Roman" w:hAnsi="Aptos Narrow" w:cs="Times New Roman"/>
                <w:color w:val="000000"/>
                <w:sz w:val="20"/>
                <w:szCs w:val="20"/>
                <w:lang w:eastAsia="hr-HR"/>
              </w:rPr>
            </w:pPr>
            <w:r>
              <w:rPr>
                <w:rFonts w:ascii="Aptos Narrow" w:eastAsia="Times New Roman" w:hAnsi="Aptos Narrow" w:cs="Times New Roman"/>
                <w:color w:val="000000"/>
                <w:sz w:val="20"/>
                <w:szCs w:val="20"/>
                <w:lang w:eastAsia="hr-HR"/>
              </w:rPr>
              <w:t>Broj projekata u provedbi</w:t>
            </w:r>
          </w:p>
        </w:tc>
        <w:tc>
          <w:tcPr>
            <w:tcW w:w="2155" w:type="dxa"/>
            <w:shd w:val="clear" w:color="auto" w:fill="auto"/>
            <w:noWrap/>
            <w:vAlign w:val="bottom"/>
          </w:tcPr>
          <w:p w14:paraId="5F527767" w14:textId="3F707846" w:rsidR="00800FDC" w:rsidRPr="00800FDC" w:rsidRDefault="00FE48BC" w:rsidP="005146CD">
            <w:pPr>
              <w:spacing w:after="0" w:line="240" w:lineRule="auto"/>
              <w:rPr>
                <w:rFonts w:ascii="Aptos Narrow" w:eastAsia="Times New Roman" w:hAnsi="Aptos Narrow" w:cs="Times New Roman"/>
                <w:color w:val="000000"/>
                <w:sz w:val="20"/>
                <w:szCs w:val="20"/>
                <w:lang w:eastAsia="hr-HR"/>
              </w:rPr>
            </w:pPr>
            <w:r>
              <w:rPr>
                <w:rFonts w:ascii="Aptos Narrow" w:eastAsia="Times New Roman" w:hAnsi="Aptos Narrow" w:cs="Times New Roman"/>
                <w:color w:val="000000"/>
                <w:sz w:val="20"/>
                <w:szCs w:val="20"/>
                <w:lang w:eastAsia="hr-HR"/>
              </w:rPr>
              <w:t>Broj projekata za koje se pružaju usluge upravljanja projektom ili izvještavanja.</w:t>
            </w:r>
          </w:p>
        </w:tc>
        <w:tc>
          <w:tcPr>
            <w:tcW w:w="1134" w:type="dxa"/>
            <w:vAlign w:val="center"/>
          </w:tcPr>
          <w:p w14:paraId="79BB9350" w14:textId="233D6290" w:rsidR="00800FDC" w:rsidRPr="00FE48BC" w:rsidRDefault="00FE48BC" w:rsidP="005146CD">
            <w:pPr>
              <w:spacing w:after="0" w:line="240" w:lineRule="auto"/>
              <w:jc w:val="center"/>
              <w:rPr>
                <w:rFonts w:ascii="Aptos Narrow" w:hAnsi="Aptos Narrow" w:cs="Times New Roman"/>
                <w:color w:val="000000"/>
                <w:sz w:val="20"/>
                <w:szCs w:val="20"/>
                <w:lang w:eastAsia="hr-HR"/>
              </w:rPr>
            </w:pPr>
            <w:r w:rsidRPr="00FE48BC">
              <w:rPr>
                <w:rFonts w:ascii="Aptos Narrow" w:hAnsi="Aptos Narrow" w:cs="Times New Roman"/>
                <w:color w:val="000000"/>
                <w:sz w:val="20"/>
                <w:szCs w:val="20"/>
                <w:lang w:eastAsia="hr-HR"/>
              </w:rPr>
              <w:t>Broj projekata</w:t>
            </w:r>
          </w:p>
        </w:tc>
        <w:tc>
          <w:tcPr>
            <w:tcW w:w="1276" w:type="dxa"/>
            <w:shd w:val="clear" w:color="auto" w:fill="auto"/>
            <w:noWrap/>
            <w:vAlign w:val="center"/>
          </w:tcPr>
          <w:p w14:paraId="2C0F6FA8" w14:textId="04FB0156" w:rsidR="00800FDC" w:rsidRPr="00FE48BC" w:rsidRDefault="00FE48BC" w:rsidP="005146CD">
            <w:pPr>
              <w:spacing w:after="0" w:line="240" w:lineRule="auto"/>
              <w:jc w:val="center"/>
              <w:rPr>
                <w:rFonts w:ascii="Aptos Narrow" w:hAnsi="Aptos Narrow" w:cs="Times New Roman"/>
                <w:color w:val="000000"/>
                <w:sz w:val="20"/>
                <w:szCs w:val="20"/>
                <w:lang w:eastAsia="hr-HR"/>
              </w:rPr>
            </w:pPr>
            <w:r w:rsidRPr="00FE48BC">
              <w:rPr>
                <w:rFonts w:ascii="Aptos Narrow" w:hAnsi="Aptos Narrow" w:cs="Times New Roman"/>
                <w:color w:val="000000"/>
                <w:sz w:val="20"/>
                <w:szCs w:val="20"/>
                <w:lang w:eastAsia="hr-HR"/>
              </w:rPr>
              <w:t>9</w:t>
            </w:r>
          </w:p>
        </w:tc>
        <w:tc>
          <w:tcPr>
            <w:tcW w:w="1096" w:type="dxa"/>
            <w:shd w:val="clear" w:color="auto" w:fill="auto"/>
            <w:noWrap/>
            <w:vAlign w:val="center"/>
          </w:tcPr>
          <w:p w14:paraId="673B42CA" w14:textId="39041A72" w:rsidR="00800FDC" w:rsidRPr="00FE48BC" w:rsidRDefault="00FE48BC" w:rsidP="005146CD">
            <w:pPr>
              <w:spacing w:after="0" w:line="240" w:lineRule="auto"/>
              <w:jc w:val="center"/>
              <w:rPr>
                <w:rFonts w:ascii="Aptos Narrow" w:hAnsi="Aptos Narrow" w:cs="Times New Roman"/>
                <w:color w:val="000000"/>
                <w:sz w:val="20"/>
                <w:szCs w:val="20"/>
                <w:lang w:eastAsia="hr-HR"/>
              </w:rPr>
            </w:pPr>
            <w:r w:rsidRPr="00FE48BC">
              <w:rPr>
                <w:rFonts w:ascii="Aptos Narrow" w:hAnsi="Aptos Narrow" w:cs="Times New Roman"/>
                <w:color w:val="000000"/>
                <w:sz w:val="20"/>
                <w:szCs w:val="20"/>
                <w:lang w:eastAsia="hr-HR"/>
              </w:rPr>
              <w:t>12</w:t>
            </w:r>
          </w:p>
        </w:tc>
        <w:tc>
          <w:tcPr>
            <w:tcW w:w="1045" w:type="dxa"/>
            <w:vAlign w:val="center"/>
          </w:tcPr>
          <w:p w14:paraId="677E3984" w14:textId="16C118F6" w:rsidR="00800FDC" w:rsidRPr="00FE48BC" w:rsidRDefault="00FE48BC" w:rsidP="005146CD">
            <w:pPr>
              <w:spacing w:after="0" w:line="240" w:lineRule="auto"/>
              <w:jc w:val="center"/>
              <w:rPr>
                <w:rFonts w:ascii="Aptos Narrow" w:hAnsi="Aptos Narrow" w:cs="Times New Roman"/>
                <w:color w:val="000000"/>
                <w:sz w:val="20"/>
                <w:szCs w:val="20"/>
                <w:lang w:eastAsia="hr-HR"/>
              </w:rPr>
            </w:pPr>
            <w:r w:rsidRPr="00FE48BC">
              <w:rPr>
                <w:rFonts w:ascii="Aptos Narrow" w:hAnsi="Aptos Narrow" w:cs="Times New Roman"/>
                <w:color w:val="000000"/>
                <w:sz w:val="20"/>
                <w:szCs w:val="20"/>
                <w:lang w:eastAsia="hr-HR"/>
              </w:rPr>
              <w:t>12</w:t>
            </w:r>
          </w:p>
        </w:tc>
        <w:tc>
          <w:tcPr>
            <w:tcW w:w="1119" w:type="dxa"/>
            <w:vAlign w:val="center"/>
          </w:tcPr>
          <w:p w14:paraId="707159A3" w14:textId="2ED93600" w:rsidR="00800FDC" w:rsidRPr="00FE48BC" w:rsidRDefault="00FE48BC" w:rsidP="005146CD">
            <w:pPr>
              <w:spacing w:after="0" w:line="240" w:lineRule="auto"/>
              <w:jc w:val="center"/>
              <w:rPr>
                <w:rFonts w:ascii="Aptos Narrow" w:hAnsi="Aptos Narrow" w:cs="Times New Roman"/>
                <w:color w:val="000000"/>
                <w:sz w:val="20"/>
                <w:szCs w:val="20"/>
                <w:lang w:eastAsia="hr-HR"/>
              </w:rPr>
            </w:pPr>
            <w:r w:rsidRPr="00FE48BC">
              <w:rPr>
                <w:rFonts w:ascii="Aptos Narrow" w:hAnsi="Aptos Narrow" w:cs="Times New Roman"/>
                <w:color w:val="000000"/>
                <w:sz w:val="20"/>
                <w:szCs w:val="20"/>
                <w:lang w:eastAsia="hr-HR"/>
              </w:rPr>
              <w:t>12</w:t>
            </w:r>
          </w:p>
        </w:tc>
      </w:tr>
      <w:tr w:rsidR="00FE48BC" w:rsidRPr="00800FDC" w14:paraId="24A5B338" w14:textId="77777777" w:rsidTr="00800FDC">
        <w:trPr>
          <w:trHeight w:val="282"/>
        </w:trPr>
        <w:tc>
          <w:tcPr>
            <w:tcW w:w="1433" w:type="dxa"/>
            <w:shd w:val="clear" w:color="auto" w:fill="auto"/>
          </w:tcPr>
          <w:p w14:paraId="2CAB9FE7" w14:textId="506CF130" w:rsidR="00FE48BC" w:rsidRDefault="00FE48BC" w:rsidP="00FE48BC">
            <w:pPr>
              <w:spacing w:after="0" w:line="240" w:lineRule="auto"/>
              <w:jc w:val="center"/>
              <w:rPr>
                <w:rFonts w:ascii="Aptos Narrow" w:eastAsia="Times New Roman" w:hAnsi="Aptos Narrow" w:cs="Times New Roman"/>
                <w:color w:val="000000"/>
                <w:sz w:val="20"/>
                <w:szCs w:val="20"/>
                <w:lang w:eastAsia="hr-HR"/>
              </w:rPr>
            </w:pPr>
            <w:r w:rsidRPr="00FE48BC">
              <w:rPr>
                <w:rFonts w:ascii="Aptos Narrow" w:eastAsia="Times New Roman" w:hAnsi="Aptos Narrow" w:cs="Times New Roman"/>
                <w:color w:val="000000"/>
                <w:sz w:val="20"/>
                <w:szCs w:val="20"/>
                <w:lang w:eastAsia="hr-HR"/>
              </w:rPr>
              <w:t>Broj održanih informativno edukativnih radionic</w:t>
            </w:r>
            <w:r>
              <w:rPr>
                <w:rFonts w:ascii="Aptos Narrow" w:eastAsia="Times New Roman" w:hAnsi="Aptos Narrow" w:cs="Times New Roman"/>
                <w:color w:val="000000"/>
                <w:sz w:val="20"/>
                <w:szCs w:val="20"/>
                <w:lang w:eastAsia="hr-HR"/>
              </w:rPr>
              <w:t>a</w:t>
            </w:r>
            <w:r w:rsidRPr="00FE48BC">
              <w:rPr>
                <w:rFonts w:ascii="Aptos Narrow" w:eastAsia="Times New Roman" w:hAnsi="Aptos Narrow" w:cs="Times New Roman"/>
                <w:color w:val="000000"/>
                <w:sz w:val="20"/>
                <w:szCs w:val="20"/>
                <w:lang w:eastAsia="hr-HR"/>
              </w:rPr>
              <w:t xml:space="preserve"> </w:t>
            </w:r>
          </w:p>
        </w:tc>
        <w:tc>
          <w:tcPr>
            <w:tcW w:w="2155" w:type="dxa"/>
            <w:shd w:val="clear" w:color="auto" w:fill="auto"/>
            <w:noWrap/>
            <w:vAlign w:val="bottom"/>
          </w:tcPr>
          <w:p w14:paraId="4F2231D7" w14:textId="074E96B7" w:rsidR="00FE48BC" w:rsidRPr="00800FDC" w:rsidRDefault="00FE48BC" w:rsidP="005146CD">
            <w:pPr>
              <w:spacing w:after="0" w:line="240" w:lineRule="auto"/>
              <w:rPr>
                <w:rFonts w:ascii="Aptos Narrow" w:eastAsia="Times New Roman" w:hAnsi="Aptos Narrow" w:cs="Times New Roman"/>
                <w:color w:val="000000"/>
                <w:sz w:val="20"/>
                <w:szCs w:val="20"/>
                <w:lang w:eastAsia="hr-HR"/>
              </w:rPr>
            </w:pPr>
            <w:r w:rsidRPr="00FE48BC">
              <w:rPr>
                <w:rFonts w:ascii="Aptos Narrow" w:eastAsia="Times New Roman" w:hAnsi="Aptos Narrow" w:cs="Times New Roman"/>
                <w:color w:val="000000"/>
                <w:sz w:val="20"/>
                <w:szCs w:val="20"/>
                <w:lang w:eastAsia="hr-HR"/>
              </w:rPr>
              <w:t>Broj radionica kojima će se građane i poduzetnike informirati o EU i nacionalnim sredstvima te drugim srodnim temama važnim za razvoj gospodarstva i lokalne zajednice</w:t>
            </w:r>
          </w:p>
        </w:tc>
        <w:tc>
          <w:tcPr>
            <w:tcW w:w="1134" w:type="dxa"/>
            <w:vAlign w:val="center"/>
          </w:tcPr>
          <w:p w14:paraId="6DDEE589" w14:textId="7F0B5CD5" w:rsidR="00FE48BC" w:rsidRPr="00FE48BC" w:rsidRDefault="00FE48BC" w:rsidP="005146CD">
            <w:pPr>
              <w:spacing w:after="0" w:line="240" w:lineRule="auto"/>
              <w:jc w:val="center"/>
              <w:rPr>
                <w:rFonts w:ascii="Aptos Narrow" w:hAnsi="Aptos Narrow" w:cs="Times New Roman"/>
                <w:color w:val="000000"/>
                <w:sz w:val="20"/>
                <w:szCs w:val="20"/>
                <w:lang w:eastAsia="hr-HR"/>
              </w:rPr>
            </w:pPr>
            <w:r w:rsidRPr="00FE48BC">
              <w:rPr>
                <w:rFonts w:ascii="Aptos Narrow" w:hAnsi="Aptos Narrow" w:cs="Times New Roman"/>
                <w:color w:val="000000"/>
                <w:sz w:val="20"/>
                <w:szCs w:val="20"/>
                <w:lang w:eastAsia="hr-HR"/>
              </w:rPr>
              <w:t>Broj radionica</w:t>
            </w:r>
          </w:p>
        </w:tc>
        <w:tc>
          <w:tcPr>
            <w:tcW w:w="1276" w:type="dxa"/>
            <w:shd w:val="clear" w:color="auto" w:fill="auto"/>
            <w:noWrap/>
            <w:vAlign w:val="center"/>
          </w:tcPr>
          <w:p w14:paraId="1B18B035" w14:textId="71F5472B" w:rsidR="00FE48BC" w:rsidRPr="00FE48BC" w:rsidRDefault="00FE48BC" w:rsidP="005146CD">
            <w:pPr>
              <w:spacing w:after="0" w:line="240" w:lineRule="auto"/>
              <w:jc w:val="center"/>
              <w:rPr>
                <w:rFonts w:ascii="Aptos Narrow" w:hAnsi="Aptos Narrow" w:cs="Times New Roman"/>
                <w:color w:val="000000"/>
                <w:sz w:val="20"/>
                <w:szCs w:val="20"/>
                <w:lang w:eastAsia="hr-HR"/>
              </w:rPr>
            </w:pPr>
            <w:r w:rsidRPr="00FE48BC">
              <w:rPr>
                <w:rFonts w:ascii="Aptos Narrow" w:hAnsi="Aptos Narrow" w:cs="Times New Roman"/>
                <w:color w:val="000000"/>
                <w:sz w:val="20"/>
                <w:szCs w:val="20"/>
                <w:lang w:eastAsia="hr-HR"/>
              </w:rPr>
              <w:t>2</w:t>
            </w:r>
          </w:p>
        </w:tc>
        <w:tc>
          <w:tcPr>
            <w:tcW w:w="1096" w:type="dxa"/>
            <w:shd w:val="clear" w:color="auto" w:fill="auto"/>
            <w:noWrap/>
            <w:vAlign w:val="center"/>
          </w:tcPr>
          <w:p w14:paraId="1D2CA96A" w14:textId="69B83D1F" w:rsidR="00FE48BC" w:rsidRPr="00FE48BC" w:rsidRDefault="00FE48BC" w:rsidP="005146CD">
            <w:pPr>
              <w:spacing w:after="0" w:line="240" w:lineRule="auto"/>
              <w:jc w:val="center"/>
              <w:rPr>
                <w:rFonts w:ascii="Aptos Narrow" w:hAnsi="Aptos Narrow" w:cs="Times New Roman"/>
                <w:color w:val="000000"/>
                <w:sz w:val="20"/>
                <w:szCs w:val="20"/>
                <w:lang w:eastAsia="hr-HR"/>
              </w:rPr>
            </w:pPr>
            <w:r w:rsidRPr="00FE48BC">
              <w:rPr>
                <w:rFonts w:ascii="Aptos Narrow" w:hAnsi="Aptos Narrow" w:cs="Times New Roman"/>
                <w:color w:val="000000"/>
                <w:sz w:val="20"/>
                <w:szCs w:val="20"/>
                <w:lang w:eastAsia="hr-HR"/>
              </w:rPr>
              <w:t>2</w:t>
            </w:r>
          </w:p>
        </w:tc>
        <w:tc>
          <w:tcPr>
            <w:tcW w:w="1045" w:type="dxa"/>
            <w:vAlign w:val="center"/>
          </w:tcPr>
          <w:p w14:paraId="556BF7E9" w14:textId="5C0DBBE1" w:rsidR="00FE48BC" w:rsidRPr="00FE48BC" w:rsidRDefault="00FE48BC" w:rsidP="005146CD">
            <w:pPr>
              <w:spacing w:after="0" w:line="240" w:lineRule="auto"/>
              <w:jc w:val="center"/>
              <w:rPr>
                <w:rFonts w:ascii="Aptos Narrow" w:hAnsi="Aptos Narrow" w:cs="Times New Roman"/>
                <w:color w:val="000000"/>
                <w:sz w:val="20"/>
                <w:szCs w:val="20"/>
                <w:lang w:eastAsia="hr-HR"/>
              </w:rPr>
            </w:pPr>
            <w:r w:rsidRPr="00FE48BC">
              <w:rPr>
                <w:rFonts w:ascii="Aptos Narrow" w:hAnsi="Aptos Narrow" w:cs="Times New Roman"/>
                <w:color w:val="000000"/>
                <w:sz w:val="20"/>
                <w:szCs w:val="20"/>
                <w:lang w:eastAsia="hr-HR"/>
              </w:rPr>
              <w:t>2</w:t>
            </w:r>
          </w:p>
        </w:tc>
        <w:tc>
          <w:tcPr>
            <w:tcW w:w="1119" w:type="dxa"/>
            <w:vAlign w:val="center"/>
          </w:tcPr>
          <w:p w14:paraId="2A128C86" w14:textId="15ED9CFA" w:rsidR="00FE48BC" w:rsidRPr="00FE48BC" w:rsidRDefault="00FE48BC" w:rsidP="005146CD">
            <w:pPr>
              <w:spacing w:after="0" w:line="240" w:lineRule="auto"/>
              <w:jc w:val="center"/>
              <w:rPr>
                <w:rFonts w:ascii="Aptos Narrow" w:hAnsi="Aptos Narrow" w:cs="Times New Roman"/>
                <w:color w:val="000000"/>
                <w:sz w:val="20"/>
                <w:szCs w:val="20"/>
                <w:lang w:eastAsia="hr-HR"/>
              </w:rPr>
            </w:pPr>
            <w:r w:rsidRPr="00FE48BC">
              <w:rPr>
                <w:rFonts w:ascii="Aptos Narrow" w:hAnsi="Aptos Narrow" w:cs="Times New Roman"/>
                <w:color w:val="000000"/>
                <w:sz w:val="20"/>
                <w:szCs w:val="20"/>
                <w:lang w:eastAsia="hr-HR"/>
              </w:rPr>
              <w:t>2</w:t>
            </w:r>
          </w:p>
        </w:tc>
      </w:tr>
      <w:tr w:rsidR="00FE48BC" w:rsidRPr="00800FDC" w14:paraId="41D650ED" w14:textId="77777777" w:rsidTr="005C2B77">
        <w:trPr>
          <w:trHeight w:val="282"/>
        </w:trPr>
        <w:tc>
          <w:tcPr>
            <w:tcW w:w="1433" w:type="dxa"/>
            <w:shd w:val="clear" w:color="auto" w:fill="auto"/>
            <w:vAlign w:val="center"/>
          </w:tcPr>
          <w:p w14:paraId="37170688" w14:textId="7CCA9957" w:rsidR="00FE48BC" w:rsidRPr="00800FDC" w:rsidRDefault="00FE48BC" w:rsidP="00FE48BC">
            <w:pPr>
              <w:spacing w:after="0" w:line="240" w:lineRule="auto"/>
              <w:rPr>
                <w:rFonts w:ascii="Aptos Narrow" w:eastAsia="Times New Roman" w:hAnsi="Aptos Narrow" w:cs="Times New Roman"/>
                <w:color w:val="000000"/>
                <w:sz w:val="20"/>
                <w:szCs w:val="20"/>
                <w:lang w:eastAsia="hr-HR"/>
              </w:rPr>
            </w:pPr>
            <w:r>
              <w:rPr>
                <w:rFonts w:ascii="Aptos Narrow" w:eastAsia="Times New Roman" w:hAnsi="Aptos Narrow" w:cs="Times New Roman"/>
                <w:color w:val="000000"/>
                <w:sz w:val="20"/>
                <w:szCs w:val="20"/>
                <w:lang w:eastAsia="hr-HR"/>
              </w:rPr>
              <w:t>Broj analiziranih uzoraka zemlje</w:t>
            </w:r>
          </w:p>
        </w:tc>
        <w:tc>
          <w:tcPr>
            <w:tcW w:w="2155" w:type="dxa"/>
            <w:shd w:val="clear" w:color="auto" w:fill="auto"/>
            <w:noWrap/>
            <w:vAlign w:val="center"/>
          </w:tcPr>
          <w:p w14:paraId="096271B7" w14:textId="2E903124" w:rsidR="00FE48BC" w:rsidRPr="00FE48BC" w:rsidRDefault="00FE48BC" w:rsidP="00FE48BC">
            <w:pPr>
              <w:spacing w:after="0" w:line="240" w:lineRule="auto"/>
              <w:rPr>
                <w:rFonts w:ascii="Aptos Narrow" w:eastAsia="Times New Roman" w:hAnsi="Aptos Narrow" w:cs="Times New Roman"/>
                <w:color w:val="000000"/>
                <w:sz w:val="20"/>
                <w:szCs w:val="20"/>
                <w:lang w:eastAsia="hr-HR"/>
              </w:rPr>
            </w:pPr>
            <w:r>
              <w:rPr>
                <w:rFonts w:ascii="Aptos Narrow" w:eastAsia="Times New Roman" w:hAnsi="Aptos Narrow" w:cs="Times New Roman"/>
                <w:color w:val="000000"/>
                <w:sz w:val="20"/>
                <w:szCs w:val="20"/>
                <w:lang w:eastAsia="hr-HR"/>
              </w:rPr>
              <w:t>Broj obrađenih uzoraka zemlje i izdanih analitičkih izvještaja</w:t>
            </w:r>
          </w:p>
        </w:tc>
        <w:tc>
          <w:tcPr>
            <w:tcW w:w="1134" w:type="dxa"/>
            <w:vAlign w:val="center"/>
          </w:tcPr>
          <w:p w14:paraId="20B138F2" w14:textId="72FD8862" w:rsidR="00FE48BC" w:rsidRPr="00FE48BC" w:rsidRDefault="00FE48BC" w:rsidP="00FE48BC">
            <w:pPr>
              <w:spacing w:after="0" w:line="240" w:lineRule="auto"/>
              <w:jc w:val="center"/>
              <w:rPr>
                <w:rFonts w:ascii="Aptos Narrow" w:hAnsi="Aptos Narrow" w:cs="Times New Roman"/>
                <w:color w:val="000000"/>
                <w:sz w:val="20"/>
                <w:szCs w:val="20"/>
                <w:lang w:eastAsia="hr-HR"/>
              </w:rPr>
            </w:pPr>
            <w:r w:rsidRPr="00FE48BC">
              <w:rPr>
                <w:rFonts w:ascii="Aptos Narrow" w:hAnsi="Aptos Narrow" w:cs="Times New Roman"/>
                <w:color w:val="000000"/>
                <w:sz w:val="20"/>
                <w:szCs w:val="20"/>
                <w:lang w:eastAsia="hr-HR"/>
              </w:rPr>
              <w:t>Broj uzoraka</w:t>
            </w:r>
          </w:p>
        </w:tc>
        <w:tc>
          <w:tcPr>
            <w:tcW w:w="1276" w:type="dxa"/>
            <w:shd w:val="clear" w:color="auto" w:fill="auto"/>
            <w:noWrap/>
            <w:vAlign w:val="center"/>
          </w:tcPr>
          <w:p w14:paraId="49E26FFC" w14:textId="0861F4F5" w:rsidR="00FE48BC" w:rsidRPr="00FE48BC" w:rsidRDefault="00997070" w:rsidP="00FE48BC">
            <w:pPr>
              <w:spacing w:after="0" w:line="240" w:lineRule="auto"/>
              <w:jc w:val="center"/>
              <w:rPr>
                <w:rFonts w:ascii="Aptos Narrow" w:hAnsi="Aptos Narrow" w:cs="Times New Roman"/>
                <w:color w:val="000000"/>
                <w:sz w:val="20"/>
                <w:szCs w:val="20"/>
                <w:lang w:eastAsia="hr-HR"/>
              </w:rPr>
            </w:pPr>
            <w:r>
              <w:rPr>
                <w:rFonts w:ascii="Aptos Narrow" w:hAnsi="Aptos Narrow" w:cs="Times New Roman"/>
                <w:color w:val="000000"/>
                <w:sz w:val="20"/>
                <w:szCs w:val="20"/>
                <w:lang w:eastAsia="hr-HR"/>
              </w:rPr>
              <w:t>1000</w:t>
            </w:r>
          </w:p>
        </w:tc>
        <w:tc>
          <w:tcPr>
            <w:tcW w:w="1096" w:type="dxa"/>
            <w:shd w:val="clear" w:color="auto" w:fill="auto"/>
            <w:noWrap/>
            <w:vAlign w:val="center"/>
          </w:tcPr>
          <w:p w14:paraId="0EEEE8BF" w14:textId="0BD428F2" w:rsidR="00FE48BC" w:rsidRPr="00FE48BC" w:rsidRDefault="00997070" w:rsidP="00FE48BC">
            <w:pPr>
              <w:spacing w:after="0" w:line="240" w:lineRule="auto"/>
              <w:jc w:val="center"/>
              <w:rPr>
                <w:rFonts w:ascii="Aptos Narrow" w:hAnsi="Aptos Narrow" w:cs="Times New Roman"/>
                <w:color w:val="000000"/>
                <w:sz w:val="20"/>
                <w:szCs w:val="20"/>
                <w:lang w:eastAsia="hr-HR"/>
              </w:rPr>
            </w:pPr>
            <w:r>
              <w:rPr>
                <w:rFonts w:ascii="Aptos Narrow" w:hAnsi="Aptos Narrow" w:cs="Times New Roman"/>
                <w:color w:val="000000"/>
                <w:sz w:val="20"/>
                <w:szCs w:val="20"/>
                <w:lang w:eastAsia="hr-HR"/>
              </w:rPr>
              <w:t>1200</w:t>
            </w:r>
          </w:p>
        </w:tc>
        <w:tc>
          <w:tcPr>
            <w:tcW w:w="1045" w:type="dxa"/>
            <w:vAlign w:val="center"/>
          </w:tcPr>
          <w:p w14:paraId="7E63A4D3" w14:textId="7512D3B9" w:rsidR="00FE48BC" w:rsidRPr="00FE48BC" w:rsidRDefault="00997070" w:rsidP="00FE48BC">
            <w:pPr>
              <w:spacing w:after="0" w:line="240" w:lineRule="auto"/>
              <w:jc w:val="center"/>
              <w:rPr>
                <w:rFonts w:ascii="Aptos Narrow" w:hAnsi="Aptos Narrow" w:cs="Times New Roman"/>
                <w:color w:val="000000"/>
                <w:sz w:val="20"/>
                <w:szCs w:val="20"/>
                <w:lang w:eastAsia="hr-HR"/>
              </w:rPr>
            </w:pPr>
            <w:r>
              <w:rPr>
                <w:rFonts w:ascii="Aptos Narrow" w:hAnsi="Aptos Narrow" w:cs="Times New Roman"/>
                <w:color w:val="000000"/>
                <w:sz w:val="20"/>
                <w:szCs w:val="20"/>
                <w:lang w:eastAsia="hr-HR"/>
              </w:rPr>
              <w:t>1800</w:t>
            </w:r>
          </w:p>
        </w:tc>
        <w:tc>
          <w:tcPr>
            <w:tcW w:w="1119" w:type="dxa"/>
            <w:vAlign w:val="center"/>
          </w:tcPr>
          <w:p w14:paraId="4FB730C2" w14:textId="79F74A10" w:rsidR="00FE48BC" w:rsidRPr="00FE48BC" w:rsidRDefault="00997070" w:rsidP="00FE48BC">
            <w:pPr>
              <w:spacing w:after="0" w:line="240" w:lineRule="auto"/>
              <w:jc w:val="center"/>
              <w:rPr>
                <w:rFonts w:ascii="Aptos Narrow" w:hAnsi="Aptos Narrow" w:cs="Times New Roman"/>
                <w:color w:val="000000"/>
                <w:sz w:val="20"/>
                <w:szCs w:val="20"/>
                <w:lang w:eastAsia="hr-HR"/>
              </w:rPr>
            </w:pPr>
            <w:r>
              <w:rPr>
                <w:rFonts w:ascii="Aptos Narrow" w:hAnsi="Aptos Narrow" w:cs="Times New Roman"/>
                <w:color w:val="000000"/>
                <w:sz w:val="20"/>
                <w:szCs w:val="20"/>
                <w:lang w:eastAsia="hr-HR"/>
              </w:rPr>
              <w:t>2500</w:t>
            </w:r>
          </w:p>
        </w:tc>
      </w:tr>
    </w:tbl>
    <w:p w14:paraId="1B848737" w14:textId="77777777" w:rsidR="007347D2" w:rsidRDefault="007347D2">
      <w:pPr>
        <w:rPr>
          <w:rFonts w:ascii="Arial Nova Cond" w:hAnsi="Arial Nova Cond"/>
          <w:b/>
          <w:bCs/>
        </w:rPr>
      </w:pPr>
    </w:p>
    <w:tbl>
      <w:tblPr>
        <w:tblStyle w:val="Reetkatablice"/>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tblGrid>
      <w:tr w:rsidR="009924A7" w14:paraId="4FA4673A" w14:textId="77777777" w:rsidTr="009924A7">
        <w:tc>
          <w:tcPr>
            <w:tcW w:w="5103" w:type="dxa"/>
          </w:tcPr>
          <w:p w14:paraId="4B673CF1" w14:textId="77777777" w:rsidR="009924A7" w:rsidRPr="00D01B1A" w:rsidRDefault="009924A7" w:rsidP="009924A7">
            <w:pPr>
              <w:spacing w:after="0"/>
              <w:rPr>
                <w:rFonts w:ascii="Arial Nova Cond" w:hAnsi="Arial Nova Cond"/>
              </w:rPr>
            </w:pPr>
            <w:bookmarkStart w:id="0" w:name="_Hlk147910879"/>
            <w:r w:rsidRPr="00D01B1A">
              <w:rPr>
                <w:rFonts w:ascii="Arial Nova Cond" w:hAnsi="Arial Nova Cond"/>
              </w:rPr>
              <w:t>KLASA: 400-02/2</w:t>
            </w:r>
            <w:r>
              <w:rPr>
                <w:rFonts w:ascii="Arial Nova Cond" w:hAnsi="Arial Nova Cond"/>
              </w:rPr>
              <w:t>5</w:t>
            </w:r>
            <w:r w:rsidRPr="00D01B1A">
              <w:rPr>
                <w:rFonts w:ascii="Arial Nova Cond" w:hAnsi="Arial Nova Cond"/>
              </w:rPr>
              <w:t>-01/01</w:t>
            </w:r>
          </w:p>
          <w:p w14:paraId="5299C45D" w14:textId="77777777" w:rsidR="009924A7" w:rsidRPr="00D01B1A" w:rsidRDefault="009924A7" w:rsidP="009924A7">
            <w:pPr>
              <w:spacing w:after="0"/>
              <w:rPr>
                <w:rFonts w:ascii="Arial Nova Cond" w:hAnsi="Arial Nova Cond"/>
              </w:rPr>
            </w:pPr>
            <w:r w:rsidRPr="00D01B1A">
              <w:rPr>
                <w:rFonts w:ascii="Arial Nova Cond" w:hAnsi="Arial Nova Cond"/>
              </w:rPr>
              <w:t>URBROJ: 2127-1-30/1-</w:t>
            </w:r>
            <w:r>
              <w:rPr>
                <w:rFonts w:ascii="Arial Nova Cond" w:hAnsi="Arial Nova Cond"/>
              </w:rPr>
              <w:t>26-8</w:t>
            </w:r>
          </w:p>
          <w:p w14:paraId="1D823FB9" w14:textId="551FBDC3" w:rsidR="009924A7" w:rsidRDefault="009924A7" w:rsidP="009924A7">
            <w:pPr>
              <w:spacing w:after="0"/>
              <w:rPr>
                <w:rFonts w:ascii="Arial Nova Cond" w:hAnsi="Arial Nova Cond"/>
                <w:b/>
                <w:bCs/>
              </w:rPr>
            </w:pPr>
            <w:r w:rsidRPr="00D01B1A">
              <w:rPr>
                <w:rFonts w:ascii="Arial Nova Cond" w:hAnsi="Arial Nova Cond"/>
              </w:rPr>
              <w:t xml:space="preserve">U Grubišnom Polju, </w:t>
            </w:r>
            <w:r>
              <w:rPr>
                <w:rFonts w:ascii="Arial Nova Cond" w:hAnsi="Arial Nova Cond"/>
              </w:rPr>
              <w:t>16.6.</w:t>
            </w:r>
            <w:r w:rsidRPr="00D01B1A">
              <w:rPr>
                <w:rFonts w:ascii="Arial Nova Cond" w:hAnsi="Arial Nova Cond"/>
              </w:rPr>
              <w:t>202</w:t>
            </w:r>
            <w:r>
              <w:rPr>
                <w:rFonts w:ascii="Arial Nova Cond" w:hAnsi="Arial Nova Cond"/>
              </w:rPr>
              <w:t>6</w:t>
            </w:r>
            <w:r w:rsidRPr="00D01B1A">
              <w:rPr>
                <w:rFonts w:ascii="Arial Nova Cond" w:hAnsi="Arial Nova Cond"/>
              </w:rPr>
              <w:t>. godine</w:t>
            </w:r>
            <w:bookmarkEnd w:id="0"/>
          </w:p>
        </w:tc>
        <w:tc>
          <w:tcPr>
            <w:tcW w:w="4536" w:type="dxa"/>
          </w:tcPr>
          <w:p w14:paraId="35A38183" w14:textId="77777777" w:rsidR="009924A7" w:rsidRPr="00D01B1A" w:rsidRDefault="009924A7" w:rsidP="009924A7">
            <w:pPr>
              <w:spacing w:after="0"/>
              <w:jc w:val="right"/>
              <w:rPr>
                <w:rFonts w:ascii="Arial Nova Cond" w:hAnsi="Arial Nova Cond"/>
                <w:b/>
                <w:bCs/>
              </w:rPr>
            </w:pPr>
            <w:r>
              <w:rPr>
                <w:rFonts w:ascii="Arial Nova Cond" w:hAnsi="Arial Nova Cond"/>
                <w:b/>
                <w:bCs/>
              </w:rPr>
              <w:t>RAVNATELJICA</w:t>
            </w:r>
          </w:p>
          <w:p w14:paraId="5CAC6012" w14:textId="77777777" w:rsidR="009924A7" w:rsidRPr="00D01B1A" w:rsidRDefault="009924A7" w:rsidP="009924A7">
            <w:pPr>
              <w:spacing w:after="0"/>
              <w:jc w:val="right"/>
              <w:rPr>
                <w:rFonts w:ascii="Arial Nova Cond" w:hAnsi="Arial Nova Cond"/>
                <w:b/>
                <w:bCs/>
              </w:rPr>
            </w:pPr>
            <w:r w:rsidRPr="00D01B1A">
              <w:rPr>
                <w:rFonts w:ascii="Arial Nova Cond" w:hAnsi="Arial Nova Cond"/>
                <w:b/>
                <w:bCs/>
              </w:rPr>
              <w:t>Mateja Vrbanić</w:t>
            </w:r>
          </w:p>
          <w:p w14:paraId="28D35D06" w14:textId="77777777" w:rsidR="009924A7" w:rsidRDefault="009924A7">
            <w:pPr>
              <w:rPr>
                <w:rFonts w:ascii="Arial Nova Cond" w:hAnsi="Arial Nova Cond"/>
                <w:b/>
                <w:bCs/>
              </w:rPr>
            </w:pPr>
          </w:p>
        </w:tc>
      </w:tr>
    </w:tbl>
    <w:p w14:paraId="2858491E" w14:textId="77777777" w:rsidR="00D01B1A" w:rsidRPr="00D01B1A" w:rsidRDefault="00D01B1A" w:rsidP="009924A7">
      <w:pPr>
        <w:rPr>
          <w:rFonts w:ascii="Arial Nova Cond" w:hAnsi="Arial Nova Cond"/>
          <w:b/>
          <w:bCs/>
        </w:rPr>
      </w:pPr>
    </w:p>
    <w:sectPr w:rsidR="00D01B1A" w:rsidRPr="00D01B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ova Cond">
    <w:charset w:val="00"/>
    <w:family w:val="swiss"/>
    <w:pitch w:val="variable"/>
    <w:sig w:usb0="0000028F" w:usb1="00000002"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CD1AC7"/>
    <w:multiLevelType w:val="hybridMultilevel"/>
    <w:tmpl w:val="5E66C2A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7C0E67C2"/>
    <w:multiLevelType w:val="hybridMultilevel"/>
    <w:tmpl w:val="23E69A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382170322">
    <w:abstractNumId w:val="0"/>
  </w:num>
  <w:num w:numId="2" w16cid:durableId="7652274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D5D"/>
    <w:rsid w:val="00010754"/>
    <w:rsid w:val="000D3755"/>
    <w:rsid w:val="000F05AD"/>
    <w:rsid w:val="0030093E"/>
    <w:rsid w:val="00307D5D"/>
    <w:rsid w:val="004F5F6D"/>
    <w:rsid w:val="00510B0C"/>
    <w:rsid w:val="00587BC7"/>
    <w:rsid w:val="005A4C64"/>
    <w:rsid w:val="005E2108"/>
    <w:rsid w:val="006954A0"/>
    <w:rsid w:val="006D72B2"/>
    <w:rsid w:val="007347D2"/>
    <w:rsid w:val="00800FDC"/>
    <w:rsid w:val="0086499D"/>
    <w:rsid w:val="008D0C1D"/>
    <w:rsid w:val="009608DD"/>
    <w:rsid w:val="009924A7"/>
    <w:rsid w:val="00997070"/>
    <w:rsid w:val="009976C0"/>
    <w:rsid w:val="009A5C86"/>
    <w:rsid w:val="00A63195"/>
    <w:rsid w:val="00C63755"/>
    <w:rsid w:val="00C66BB6"/>
    <w:rsid w:val="00D01B1A"/>
    <w:rsid w:val="00DE602B"/>
    <w:rsid w:val="00F73DAE"/>
    <w:rsid w:val="00F930C7"/>
    <w:rsid w:val="00FC45E5"/>
    <w:rsid w:val="00FE48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36E2C"/>
  <w15:chartTrackingRefBased/>
  <w15:docId w15:val="{673CB9AB-0592-4331-8717-9BDDA878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ova Cond" w:eastAsiaTheme="minorHAnsi" w:hAnsi="Arial Nova Cond"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D5D"/>
    <w:pPr>
      <w:spacing w:after="200" w:line="276" w:lineRule="auto"/>
    </w:pPr>
    <w:rPr>
      <w:rFonts w:asciiTheme="minorHAnsi" w:hAnsiTheme="minorHAnsi"/>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307D5D"/>
    <w:pPr>
      <w:ind w:left="720"/>
      <w:contextualSpacing/>
    </w:pPr>
  </w:style>
  <w:style w:type="table" w:styleId="Reetkatablice">
    <w:name w:val="Table Grid"/>
    <w:basedOn w:val="Obinatablica"/>
    <w:uiPriority w:val="39"/>
    <w:rsid w:val="00F930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462677">
      <w:bodyDiv w:val="1"/>
      <w:marLeft w:val="0"/>
      <w:marRight w:val="0"/>
      <w:marTop w:val="0"/>
      <w:marBottom w:val="0"/>
      <w:divBdr>
        <w:top w:val="none" w:sz="0" w:space="0" w:color="auto"/>
        <w:left w:val="none" w:sz="0" w:space="0" w:color="auto"/>
        <w:bottom w:val="none" w:sz="0" w:space="0" w:color="auto"/>
        <w:right w:val="none" w:sz="0" w:space="0" w:color="auto"/>
      </w:divBdr>
    </w:div>
    <w:div w:id="567961946">
      <w:bodyDiv w:val="1"/>
      <w:marLeft w:val="0"/>
      <w:marRight w:val="0"/>
      <w:marTop w:val="0"/>
      <w:marBottom w:val="0"/>
      <w:divBdr>
        <w:top w:val="none" w:sz="0" w:space="0" w:color="auto"/>
        <w:left w:val="none" w:sz="0" w:space="0" w:color="auto"/>
        <w:bottom w:val="none" w:sz="0" w:space="0" w:color="auto"/>
        <w:right w:val="none" w:sz="0" w:space="0" w:color="auto"/>
      </w:divBdr>
    </w:div>
    <w:div w:id="1235167325">
      <w:bodyDiv w:val="1"/>
      <w:marLeft w:val="0"/>
      <w:marRight w:val="0"/>
      <w:marTop w:val="0"/>
      <w:marBottom w:val="0"/>
      <w:divBdr>
        <w:top w:val="none" w:sz="0" w:space="0" w:color="auto"/>
        <w:left w:val="none" w:sz="0" w:space="0" w:color="auto"/>
        <w:bottom w:val="none" w:sz="0" w:space="0" w:color="auto"/>
        <w:right w:val="none" w:sz="0" w:space="0" w:color="auto"/>
      </w:divBdr>
    </w:div>
    <w:div w:id="1338582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3</Pages>
  <Words>889</Words>
  <Characters>5862</Characters>
  <Application>Microsoft Office Word</Application>
  <DocSecurity>0</DocSecurity>
  <Lines>254</Lines>
  <Paragraphs>173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Cah</dc:creator>
  <cp:keywords/>
  <dc:description/>
  <cp:lastModifiedBy>Mateja Cah</cp:lastModifiedBy>
  <cp:revision>15</cp:revision>
  <cp:lastPrinted>2023-11-02T12:04:00Z</cp:lastPrinted>
  <dcterms:created xsi:type="dcterms:W3CDTF">2023-10-30T09:00:00Z</dcterms:created>
  <dcterms:modified xsi:type="dcterms:W3CDTF">2026-06-16T08:11:00Z</dcterms:modified>
</cp:coreProperties>
</file>